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697B3" w14:textId="21EE6DDD" w:rsidR="00D847D8" w:rsidRPr="00C862A0" w:rsidRDefault="00D847D8" w:rsidP="00D847D8">
      <w:pPr>
        <w:spacing w:after="0" w:line="240" w:lineRule="auto"/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  <w:bookmarkStart w:id="0" w:name="_Hlk65055803"/>
      <w:r w:rsidRPr="00C862A0">
        <w:rPr>
          <w:rFonts w:ascii="Times New Roman" w:hAnsi="Times New Roman"/>
          <w:b/>
          <w:sz w:val="24"/>
          <w:szCs w:val="24"/>
        </w:rPr>
        <w:t>PCUW.261.</w:t>
      </w:r>
      <w:r w:rsidR="00932006">
        <w:rPr>
          <w:rFonts w:ascii="Times New Roman" w:hAnsi="Times New Roman"/>
          <w:b/>
          <w:sz w:val="24"/>
          <w:szCs w:val="24"/>
        </w:rPr>
        <w:t>12</w:t>
      </w:r>
      <w:r w:rsidRPr="00C862A0">
        <w:rPr>
          <w:rFonts w:ascii="Times New Roman" w:hAnsi="Times New Roman"/>
          <w:b/>
          <w:sz w:val="24"/>
          <w:szCs w:val="24"/>
        </w:rPr>
        <w:t>.202</w:t>
      </w:r>
      <w:r w:rsidR="00932006">
        <w:rPr>
          <w:rFonts w:ascii="Times New Roman" w:hAnsi="Times New Roman"/>
          <w:b/>
          <w:sz w:val="24"/>
          <w:szCs w:val="24"/>
        </w:rPr>
        <w:t>5</w:t>
      </w:r>
    </w:p>
    <w:p w14:paraId="481B9A58" w14:textId="53CDA2AD" w:rsidR="00BB73BA" w:rsidRPr="00C862A0" w:rsidRDefault="00BB73BA" w:rsidP="00D847D8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 xml:space="preserve">Załącznik nr </w:t>
      </w:r>
      <w:r w:rsidR="00B26E10" w:rsidRPr="00C862A0">
        <w:rPr>
          <w:rFonts w:ascii="Times New Roman" w:hAnsi="Times New Roman"/>
          <w:b/>
          <w:sz w:val="24"/>
          <w:szCs w:val="24"/>
        </w:rPr>
        <w:t xml:space="preserve">3 </w:t>
      </w:r>
      <w:r w:rsidRPr="00C862A0">
        <w:rPr>
          <w:rFonts w:ascii="Times New Roman" w:hAnsi="Times New Roman"/>
          <w:b/>
          <w:sz w:val="24"/>
          <w:szCs w:val="24"/>
        </w:rPr>
        <w:t>do SWZ</w:t>
      </w:r>
    </w:p>
    <w:p w14:paraId="65FD07F2" w14:textId="77777777" w:rsidR="00BB73BA" w:rsidRPr="00C862A0" w:rsidRDefault="00BB73BA" w:rsidP="00BB73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CD281FE" w14:textId="77777777" w:rsidR="001D4943" w:rsidRDefault="001D4943" w:rsidP="00BB73B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26B0EC" w14:textId="4B8F202F" w:rsidR="00BB73BA" w:rsidRPr="00C862A0" w:rsidRDefault="00BB73BA" w:rsidP="00BB73B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2A0">
        <w:rPr>
          <w:rFonts w:ascii="Times New Roman" w:hAnsi="Times New Roman"/>
          <w:b/>
          <w:bCs/>
          <w:sz w:val="24"/>
          <w:szCs w:val="24"/>
        </w:rPr>
        <w:t>PROJEKT UMOWY</w:t>
      </w:r>
    </w:p>
    <w:p w14:paraId="625E17B0" w14:textId="77777777" w:rsidR="00BB73BA" w:rsidRPr="00C862A0" w:rsidRDefault="00BB73BA" w:rsidP="00BB73B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2A0">
        <w:rPr>
          <w:rFonts w:ascii="Times New Roman" w:hAnsi="Times New Roman"/>
          <w:b/>
          <w:bCs/>
          <w:sz w:val="24"/>
          <w:szCs w:val="24"/>
        </w:rPr>
        <w:t>UMOWA NR ……../</w:t>
      </w:r>
    </w:p>
    <w:p w14:paraId="4EBF9F7E" w14:textId="77777777" w:rsidR="00BB73BA" w:rsidRPr="00C862A0" w:rsidRDefault="00BB73BA" w:rsidP="00BB73B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62A0">
        <w:rPr>
          <w:rFonts w:ascii="Times New Roman" w:hAnsi="Times New Roman"/>
          <w:b/>
          <w:bCs/>
          <w:sz w:val="24"/>
          <w:szCs w:val="24"/>
        </w:rPr>
        <w:t xml:space="preserve"> na sprzedaż i dostarczanie materiałów eksploatacyjnych do urządzeń biurowych</w:t>
      </w:r>
    </w:p>
    <w:p w14:paraId="28567579" w14:textId="77777777" w:rsidR="00BB73BA" w:rsidRPr="00C862A0" w:rsidRDefault="00BB73BA" w:rsidP="00BB73B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862A0">
        <w:rPr>
          <w:rFonts w:ascii="Times New Roman" w:hAnsi="Times New Roman"/>
          <w:sz w:val="24"/>
          <w:szCs w:val="24"/>
        </w:rPr>
        <w:t xml:space="preserve"> </w:t>
      </w:r>
    </w:p>
    <w:p w14:paraId="17E56E7D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zawarta dnia ………..... …..r. w Wieluniu, pomiędzy:</w:t>
      </w:r>
    </w:p>
    <w:p w14:paraId="57CC687B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123EE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62A0">
        <w:rPr>
          <w:rFonts w:ascii="Times New Roman" w:hAnsi="Times New Roman"/>
          <w:b/>
          <w:bCs/>
          <w:sz w:val="24"/>
          <w:szCs w:val="24"/>
        </w:rPr>
        <w:t xml:space="preserve">Powiatem Wieluńskim, statio municipi: </w:t>
      </w:r>
      <w:r w:rsidRPr="00C862A0">
        <w:rPr>
          <w:rFonts w:ascii="Times New Roman" w:hAnsi="Times New Roman"/>
          <w:bCs/>
          <w:sz w:val="24"/>
          <w:szCs w:val="24"/>
        </w:rPr>
        <w:t>…………………………z siedzibą</w:t>
      </w:r>
      <w:r w:rsidRPr="00C862A0">
        <w:rPr>
          <w:rFonts w:ascii="Times New Roman" w:hAnsi="Times New Roman"/>
          <w:b/>
          <w:bCs/>
          <w:sz w:val="24"/>
          <w:szCs w:val="24"/>
        </w:rPr>
        <w:t xml:space="preserve"> ……………….</w:t>
      </w:r>
    </w:p>
    <w:p w14:paraId="0D5C34DC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NIP: 832-17-93-787</w:t>
      </w:r>
    </w:p>
    <w:p w14:paraId="256495C5" w14:textId="1388FBCE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 xml:space="preserve">/ powiatową osobą </w:t>
      </w:r>
      <w:r w:rsidR="00C47321" w:rsidRPr="00C862A0">
        <w:rPr>
          <w:rFonts w:ascii="Times New Roman" w:hAnsi="Times New Roman"/>
          <w:b/>
          <w:sz w:val="24"/>
          <w:szCs w:val="24"/>
        </w:rPr>
        <w:t>prawną</w:t>
      </w:r>
      <w:r w:rsidR="00C47321" w:rsidRPr="00C862A0">
        <w:rPr>
          <w:rFonts w:ascii="Times New Roman" w:hAnsi="Times New Roman"/>
          <w:sz w:val="24"/>
          <w:szCs w:val="24"/>
        </w:rPr>
        <w:t>,</w:t>
      </w:r>
      <w:r w:rsidRPr="00C862A0">
        <w:rPr>
          <w:rFonts w:ascii="Times New Roman" w:hAnsi="Times New Roman"/>
          <w:sz w:val="24"/>
          <w:szCs w:val="24"/>
        </w:rPr>
        <w:t xml:space="preserve"> z siedzibą ………………… </w:t>
      </w:r>
      <w:r w:rsidR="00EC720A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p w14:paraId="1ED262BC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NIP: ……………………………….</w:t>
      </w:r>
    </w:p>
    <w:p w14:paraId="08229AAB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reprezentowanym przy niniejszej czynności przez Dyrektora, działającego na podstawie pełnomocnictwa, uprawnionego do jednoosobowej reprezentacji ……………………………………………</w:t>
      </w:r>
    </w:p>
    <w:p w14:paraId="329459D4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46ED57" w14:textId="4F54BF4A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zwanym dalej </w:t>
      </w:r>
      <w:r w:rsidRPr="00C862A0">
        <w:rPr>
          <w:rFonts w:ascii="Times New Roman" w:hAnsi="Times New Roman"/>
          <w:b/>
          <w:bCs/>
          <w:sz w:val="24"/>
          <w:szCs w:val="24"/>
        </w:rPr>
        <w:t>Zamawiającym</w:t>
      </w:r>
      <w:r w:rsidR="001D4943">
        <w:rPr>
          <w:rFonts w:ascii="Times New Roman" w:hAnsi="Times New Roman"/>
          <w:sz w:val="24"/>
          <w:szCs w:val="24"/>
        </w:rPr>
        <w:t>,</w:t>
      </w:r>
    </w:p>
    <w:p w14:paraId="3C0BD57B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</w:p>
    <w:p w14:paraId="2D09B657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  <w:r w:rsidRPr="00C862A0">
        <w:rPr>
          <w:sz w:val="24"/>
          <w:szCs w:val="24"/>
        </w:rPr>
        <w:t xml:space="preserve">a </w:t>
      </w:r>
    </w:p>
    <w:p w14:paraId="68A4E39F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</w:p>
    <w:p w14:paraId="18BD378F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  <w:r w:rsidRPr="00C862A0">
        <w:rPr>
          <w:sz w:val="24"/>
          <w:szCs w:val="24"/>
        </w:rPr>
        <w:t xml:space="preserve">……………………………………… zamieszkałego/ z siedzibą w ……………………………………….…adres: </w:t>
      </w:r>
      <w:r w:rsidRPr="00C862A0">
        <w:rPr>
          <w:b/>
          <w:bCs/>
          <w:sz w:val="24"/>
          <w:szCs w:val="24"/>
        </w:rPr>
        <w:t xml:space="preserve">, </w:t>
      </w:r>
      <w:r w:rsidRPr="00C862A0">
        <w:rPr>
          <w:sz w:val="24"/>
          <w:szCs w:val="24"/>
        </w:rPr>
        <w:t>……………, NIP ……….……. Regon …………..</w:t>
      </w:r>
    </w:p>
    <w:p w14:paraId="2E0938E6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  <w:r w:rsidRPr="00C862A0">
        <w:rPr>
          <w:sz w:val="24"/>
          <w:szCs w:val="24"/>
        </w:rPr>
        <w:t>Wpisanego do Krajowego Rejestru Sądowego/ Centralnej Ewidencji i Informacji o działalności gospodarczej, prowadzonego przez ……………………… pod nr ….</w:t>
      </w:r>
    </w:p>
    <w:p w14:paraId="32D8A220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  <w:r w:rsidRPr="00C862A0">
        <w:rPr>
          <w:sz w:val="24"/>
          <w:szCs w:val="24"/>
        </w:rPr>
        <w:t>reprezentowanym przez:</w:t>
      </w:r>
    </w:p>
    <w:p w14:paraId="3BD085E9" w14:textId="77777777" w:rsidR="00BB73BA" w:rsidRPr="00C862A0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49ADFEC8" w14:textId="77777777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</w:p>
    <w:p w14:paraId="33140EE8" w14:textId="031B88DE" w:rsidR="00BB73BA" w:rsidRPr="00C862A0" w:rsidRDefault="00BB73BA" w:rsidP="00BB73BA">
      <w:pPr>
        <w:pStyle w:val="NormalnyWeb"/>
        <w:spacing w:before="0" w:after="0"/>
        <w:rPr>
          <w:sz w:val="24"/>
          <w:szCs w:val="24"/>
        </w:rPr>
      </w:pPr>
      <w:r w:rsidRPr="00C862A0">
        <w:rPr>
          <w:sz w:val="24"/>
          <w:szCs w:val="24"/>
        </w:rPr>
        <w:t xml:space="preserve">zwanym dalej </w:t>
      </w:r>
      <w:r w:rsidRPr="00C862A0">
        <w:rPr>
          <w:b/>
          <w:bCs/>
          <w:sz w:val="24"/>
          <w:szCs w:val="24"/>
        </w:rPr>
        <w:t>Wykonawcą</w:t>
      </w:r>
      <w:r w:rsidR="001D4943">
        <w:rPr>
          <w:sz w:val="24"/>
          <w:szCs w:val="24"/>
        </w:rPr>
        <w:t>,</w:t>
      </w:r>
    </w:p>
    <w:p w14:paraId="238CA25D" w14:textId="77777777" w:rsidR="00BB73BA" w:rsidRPr="00C862A0" w:rsidRDefault="00BB73BA" w:rsidP="00BB73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3D9995" w14:textId="1D7C8F6E" w:rsidR="00BB73BA" w:rsidRPr="00C862A0" w:rsidRDefault="00BB73BA" w:rsidP="00BB73BA">
      <w:pPr>
        <w:tabs>
          <w:tab w:val="left" w:pos="900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862A0">
        <w:rPr>
          <w:rFonts w:ascii="Times New Roman" w:eastAsia="Times New Roman" w:hAnsi="Times New Roman"/>
          <w:sz w:val="24"/>
          <w:szCs w:val="24"/>
          <w:lang w:eastAsia="zh-CN"/>
        </w:rPr>
        <w:t>łącznie zwanymi dalej „</w:t>
      </w:r>
      <w:r w:rsidRPr="00C862A0">
        <w:rPr>
          <w:rFonts w:ascii="Times New Roman" w:eastAsia="Times New Roman" w:hAnsi="Times New Roman"/>
          <w:b/>
          <w:sz w:val="24"/>
          <w:szCs w:val="24"/>
          <w:lang w:eastAsia="zh-CN"/>
        </w:rPr>
        <w:t>Stronami</w:t>
      </w:r>
      <w:r w:rsidRPr="00C862A0">
        <w:rPr>
          <w:rFonts w:ascii="Times New Roman" w:eastAsia="Times New Roman" w:hAnsi="Times New Roman"/>
          <w:sz w:val="24"/>
          <w:szCs w:val="24"/>
          <w:lang w:eastAsia="zh-CN"/>
        </w:rPr>
        <w:t xml:space="preserve">” lub </w:t>
      </w:r>
      <w:r w:rsidR="00C47321" w:rsidRPr="00C862A0">
        <w:rPr>
          <w:rFonts w:ascii="Times New Roman" w:eastAsia="Times New Roman" w:hAnsi="Times New Roman"/>
          <w:sz w:val="24"/>
          <w:szCs w:val="24"/>
          <w:lang w:eastAsia="zh-CN"/>
        </w:rPr>
        <w:t>osobno „</w:t>
      </w:r>
      <w:r w:rsidRPr="00C862A0">
        <w:rPr>
          <w:rFonts w:ascii="Times New Roman" w:eastAsia="Times New Roman" w:hAnsi="Times New Roman"/>
          <w:b/>
          <w:sz w:val="24"/>
          <w:szCs w:val="24"/>
          <w:lang w:eastAsia="zh-CN"/>
        </w:rPr>
        <w:t>Stroną</w:t>
      </w:r>
      <w:r w:rsidRPr="00C862A0">
        <w:rPr>
          <w:rFonts w:ascii="Times New Roman" w:eastAsia="Times New Roman" w:hAnsi="Times New Roman"/>
          <w:sz w:val="24"/>
          <w:szCs w:val="24"/>
          <w:lang w:eastAsia="zh-CN"/>
        </w:rPr>
        <w:t>”</w:t>
      </w:r>
      <w:r w:rsidR="001D4943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739D421" w14:textId="77777777" w:rsidR="00BB73BA" w:rsidRPr="00C862A0" w:rsidRDefault="00BB73BA" w:rsidP="00BB73B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8BB826" w14:textId="77777777" w:rsidR="00BB73BA" w:rsidRPr="00C862A0" w:rsidRDefault="00BB73BA" w:rsidP="00BB73B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24728F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  <w:bookmarkStart w:id="1" w:name="_Hlk64639060"/>
      <w:r w:rsidRPr="00C862A0"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  <w:t>§1</w:t>
      </w:r>
    </w:p>
    <w:p w14:paraId="604B88E0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 w:hanging="4373"/>
        <w:contextualSpacing/>
        <w:jc w:val="center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  <w:t>Podstawa Umowy</w:t>
      </w:r>
    </w:p>
    <w:p w14:paraId="4CCEEAAB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 w:hanging="4373"/>
        <w:contextualSpacing/>
        <w:jc w:val="center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</w:p>
    <w:bookmarkEnd w:id="1"/>
    <w:p w14:paraId="5B4DB658" w14:textId="04C09428" w:rsidR="00C862A0" w:rsidRPr="00C862A0" w:rsidRDefault="00BB73BA" w:rsidP="00C47321">
      <w:pPr>
        <w:overflowPunct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Podstawę zawarcia niniejszej umowy, zwanej dalej „</w:t>
      </w:r>
      <w:r w:rsidRPr="00C862A0">
        <w:rPr>
          <w:rFonts w:ascii="Times New Roman" w:hAnsi="Times New Roman"/>
          <w:b/>
          <w:sz w:val="24"/>
          <w:szCs w:val="24"/>
        </w:rPr>
        <w:t>Umową</w:t>
      </w:r>
      <w:r w:rsidRPr="00C862A0">
        <w:rPr>
          <w:rFonts w:ascii="Times New Roman" w:hAnsi="Times New Roman"/>
          <w:sz w:val="24"/>
          <w:szCs w:val="24"/>
        </w:rPr>
        <w:t>” stanowi postępowanie o udzielenie zamówienia klasycznego na podstawie art. 275 pkt 1 ustawy z dnia 11 września 2019r. Prawo zamówień publicznych (</w:t>
      </w:r>
      <w:r w:rsidR="00932006">
        <w:rPr>
          <w:rFonts w:ascii="Times New Roman" w:hAnsi="Times New Roman"/>
          <w:sz w:val="24"/>
          <w:szCs w:val="24"/>
        </w:rPr>
        <w:t xml:space="preserve">t.j. </w:t>
      </w:r>
      <w:r w:rsidR="00C47321" w:rsidRPr="00C47321">
        <w:rPr>
          <w:rFonts w:ascii="Times New Roman" w:hAnsi="Times New Roman"/>
          <w:sz w:val="24"/>
          <w:szCs w:val="24"/>
        </w:rPr>
        <w:t>Dz. U. z 2024 r.</w:t>
      </w:r>
      <w:r w:rsidR="00C47321">
        <w:rPr>
          <w:rFonts w:ascii="Times New Roman" w:hAnsi="Times New Roman"/>
          <w:sz w:val="24"/>
          <w:szCs w:val="24"/>
        </w:rPr>
        <w:t xml:space="preserve"> </w:t>
      </w:r>
      <w:r w:rsidR="00C47321" w:rsidRPr="00C47321">
        <w:rPr>
          <w:rFonts w:ascii="Times New Roman" w:hAnsi="Times New Roman"/>
          <w:sz w:val="24"/>
          <w:szCs w:val="24"/>
        </w:rPr>
        <w:t>poz. 1320</w:t>
      </w:r>
      <w:r w:rsidR="00C47321">
        <w:rPr>
          <w:rFonts w:ascii="Times New Roman" w:hAnsi="Times New Roman"/>
          <w:sz w:val="24"/>
          <w:szCs w:val="24"/>
        </w:rPr>
        <w:t xml:space="preserve"> </w:t>
      </w:r>
      <w:r w:rsidR="00932006">
        <w:rPr>
          <w:rFonts w:ascii="Times New Roman" w:hAnsi="Times New Roman"/>
          <w:sz w:val="24"/>
          <w:szCs w:val="24"/>
        </w:rPr>
        <w:t>ze zm.</w:t>
      </w:r>
      <w:r w:rsidRPr="00C862A0">
        <w:rPr>
          <w:rFonts w:ascii="Times New Roman" w:hAnsi="Times New Roman"/>
          <w:sz w:val="24"/>
          <w:szCs w:val="24"/>
        </w:rPr>
        <w:t>)</w:t>
      </w:r>
      <w:r w:rsidR="00C862A0" w:rsidRPr="00C862A0">
        <w:rPr>
          <w:rFonts w:ascii="Times New Roman" w:hAnsi="Times New Roman"/>
          <w:sz w:val="24"/>
          <w:szCs w:val="24"/>
        </w:rPr>
        <w:t xml:space="preserve"> (dalej: ustawa, ustawa Pzp).</w:t>
      </w:r>
    </w:p>
    <w:p w14:paraId="534875D6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</w:p>
    <w:p w14:paraId="1DDD6325" w14:textId="77777777" w:rsidR="00BB73BA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</w:p>
    <w:p w14:paraId="299DB659" w14:textId="77777777" w:rsidR="001D4943" w:rsidRPr="00C862A0" w:rsidRDefault="001D4943" w:rsidP="002711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</w:p>
    <w:p w14:paraId="51313218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  <w:lastRenderedPageBreak/>
        <w:t>§2</w:t>
      </w:r>
    </w:p>
    <w:p w14:paraId="675BB0A3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 w:hanging="4373"/>
        <w:contextualSpacing/>
        <w:jc w:val="center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  <w:t>Przedmiot Umowy</w:t>
      </w:r>
    </w:p>
    <w:p w14:paraId="439448F6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 w:hanging="4373"/>
        <w:contextualSpacing/>
        <w:jc w:val="center"/>
        <w:rPr>
          <w:rFonts w:ascii="Times New Roman" w:eastAsia="Times New Roman" w:hAnsi="Times New Roman"/>
          <w:b/>
          <w:spacing w:val="60"/>
          <w:sz w:val="24"/>
          <w:szCs w:val="24"/>
          <w:lang w:eastAsia="pl-PL"/>
        </w:rPr>
      </w:pPr>
    </w:p>
    <w:p w14:paraId="2ABFE6DA" w14:textId="3EA5F6B4" w:rsidR="00BB73BA" w:rsidRPr="00C862A0" w:rsidRDefault="00BB73BA" w:rsidP="00BB73BA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Przedmiotem Umowy jest sprzedaż i sukcesywne dostarczanie przez Wykonawcę na rzecz Zamawiającego materiałów eksploatacyjnych do urządzeń drukujących, kopiujących, używanych przez Zamawiającego wymienionych w </w:t>
      </w:r>
      <w:r w:rsidR="00B8720F">
        <w:rPr>
          <w:rFonts w:ascii="Times New Roman" w:hAnsi="Times New Roman"/>
          <w:sz w:val="24"/>
          <w:szCs w:val="24"/>
        </w:rPr>
        <w:t>wykazie asortymentowo – cenowym wypełnionym i złożonym przez Wykonawcę, zwanym dalej „</w:t>
      </w:r>
      <w:r w:rsidR="00B8720F" w:rsidRPr="00B8720F">
        <w:rPr>
          <w:rFonts w:ascii="Times New Roman" w:hAnsi="Times New Roman"/>
          <w:b/>
          <w:bCs/>
          <w:sz w:val="24"/>
          <w:szCs w:val="24"/>
        </w:rPr>
        <w:t>Wykazem</w:t>
      </w:r>
      <w:r w:rsidR="00B8720F">
        <w:rPr>
          <w:rFonts w:ascii="Times New Roman" w:hAnsi="Times New Roman"/>
          <w:sz w:val="24"/>
          <w:szCs w:val="24"/>
        </w:rPr>
        <w:t>”</w:t>
      </w:r>
      <w:r w:rsidRPr="00C862A0">
        <w:rPr>
          <w:rFonts w:ascii="Times New Roman" w:hAnsi="Times New Roman"/>
          <w:sz w:val="24"/>
          <w:szCs w:val="24"/>
        </w:rPr>
        <w:t xml:space="preserve">, stanowiącym </w:t>
      </w:r>
      <w:r w:rsidRPr="00C862A0">
        <w:rPr>
          <w:rFonts w:ascii="Times New Roman" w:hAnsi="Times New Roman"/>
          <w:b/>
          <w:sz w:val="24"/>
          <w:szCs w:val="24"/>
        </w:rPr>
        <w:t>Załącznik nr 1</w:t>
      </w:r>
      <w:r w:rsidRPr="00C862A0">
        <w:rPr>
          <w:rFonts w:ascii="Times New Roman" w:hAnsi="Times New Roman"/>
          <w:sz w:val="24"/>
          <w:szCs w:val="24"/>
        </w:rPr>
        <w:t xml:space="preserve"> do Umowy, za wynagrodzeniem wskazanym w § 5 Umowy, z zastrzeżeniem ust</w:t>
      </w:r>
      <w:r w:rsidR="00EC720A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2 poniżej.</w:t>
      </w:r>
    </w:p>
    <w:p w14:paraId="1F07F8BD" w14:textId="77777777" w:rsidR="00BB73BA" w:rsidRPr="00C862A0" w:rsidRDefault="00BB73BA" w:rsidP="00BB73BA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FDE1F57" w14:textId="6F1089A3" w:rsidR="00BB73BA" w:rsidRPr="00C862A0" w:rsidRDefault="00BB73BA" w:rsidP="00BB73BA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W razie wystąpienia awarii nieusuwalnej w urządzeniu drukującym, bądź kopiującym Zamawiającego, bądź gdy koszty jej usunięcia są nieproporcjonalnie wysokie wobec zakupu innego podobnego urządzenia, czy też w razie jego zużycia, kradzieży bądź wycofania z użycia niemożliwego do przewidzenia w chwili zawierania Umowy przez Zamawiającego, a w konsekwencji ustania potrzeby u Zamawiającego zakupu materiałów eksploatacyjnych do tego urządzenia, Zamawiający uprawniony jest do jednostronnego wykreślenia z </w:t>
      </w:r>
      <w:r w:rsidR="00E81614">
        <w:rPr>
          <w:rFonts w:ascii="Times New Roman" w:hAnsi="Times New Roman"/>
          <w:sz w:val="24"/>
          <w:szCs w:val="24"/>
        </w:rPr>
        <w:t>Wykazu</w:t>
      </w:r>
      <w:r w:rsidRPr="00C862A0">
        <w:rPr>
          <w:rFonts w:ascii="Times New Roman" w:hAnsi="Times New Roman"/>
          <w:sz w:val="24"/>
          <w:szCs w:val="24"/>
        </w:rPr>
        <w:t xml:space="preserve"> materiałów eksploatacyjnych do tego urządzenia i skorygowania Wynagrodzenia rocznego o którym mowa w § 5 ust</w:t>
      </w:r>
      <w:r w:rsidR="00EC720A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1 Umowy o wartość tych materiałów, co skutkować będzie zmianą Umowy od dnia doręczenia Wykonawcy. Ponadto, strony Umowy dokonają odpowiednich zmian w Umowie, w szczególności w Załączniku nr 1 do Umowy, w formie aneksu do Umowy, w razie zakupu przez Zamawiającego w trakcie trwania Umowy nowych urządzeń drukujących, </w:t>
      </w:r>
      <w:r w:rsidR="00EC720A" w:rsidRPr="00C862A0">
        <w:rPr>
          <w:rFonts w:ascii="Times New Roman" w:hAnsi="Times New Roman"/>
          <w:sz w:val="24"/>
          <w:szCs w:val="24"/>
        </w:rPr>
        <w:t>kopiujących</w:t>
      </w:r>
      <w:r w:rsidRPr="00C862A0">
        <w:rPr>
          <w:rFonts w:ascii="Times New Roman" w:hAnsi="Times New Roman"/>
          <w:sz w:val="24"/>
          <w:szCs w:val="24"/>
        </w:rPr>
        <w:t xml:space="preserve"> czy innych tego rodzaju, w przedmiocie zakupu przez Zamawiającego za wynagrodzeniem materiałów eksploatacyjnych do tych urządzeń, w szczególności po cenach jednostkowych ujętych w załączniku nr 1 do Umowy, o ile będą tam występować.</w:t>
      </w:r>
    </w:p>
    <w:p w14:paraId="5764F451" w14:textId="77777777" w:rsidR="00BB73BA" w:rsidRPr="00C862A0" w:rsidRDefault="00BB73BA" w:rsidP="00BB73BA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6FDAB9B" w14:textId="2D257A75" w:rsidR="00BB73BA" w:rsidRPr="00C862A0" w:rsidRDefault="00BB73BA" w:rsidP="00BB73BA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Wykonawca oświadcza niniejszym i zapewnia, że materiały eksploatacyjne będące przedmiotem Umowy spełniają wymagania techniczne, w szczególności posiadają cechy określone w </w:t>
      </w:r>
      <w:r w:rsidR="00253965">
        <w:rPr>
          <w:rFonts w:ascii="Times New Roman" w:hAnsi="Times New Roman"/>
          <w:sz w:val="24"/>
          <w:szCs w:val="24"/>
        </w:rPr>
        <w:t>Wykazie</w:t>
      </w:r>
      <w:r w:rsidRPr="00C862A0">
        <w:rPr>
          <w:rFonts w:ascii="Times New Roman" w:hAnsi="Times New Roman"/>
          <w:sz w:val="24"/>
          <w:szCs w:val="24"/>
        </w:rPr>
        <w:t>, są dopuszczone do obrotu na terytorium Rzeczypospolitej Polskiej, pochodzą z legalnych źródeł, kompletne, wolne od wad fizycznych i prawnych.</w:t>
      </w:r>
    </w:p>
    <w:p w14:paraId="5CAD2D87" w14:textId="77777777" w:rsidR="00BB73BA" w:rsidRPr="00C862A0" w:rsidRDefault="00BB73BA" w:rsidP="00BB73BA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AB8742C" w14:textId="77777777" w:rsidR="00BB73BA" w:rsidRPr="00C862A0" w:rsidRDefault="00BB73BA" w:rsidP="00BB73BA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Wykonawca zobowiązuje się do dostarczenia materiałów eksploatacyjnych będących przedmiotem Umowy spełniających w szczególności następujące cechy:</w:t>
      </w:r>
    </w:p>
    <w:p w14:paraId="114DBDEA" w14:textId="77777777" w:rsidR="00BB73BA" w:rsidRPr="00C862A0" w:rsidRDefault="00BB73BA" w:rsidP="00BB73BA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FF601CB" w14:textId="175F1F28" w:rsidR="00BB73BA" w:rsidRPr="00C66261" w:rsidRDefault="00BB73BA" w:rsidP="00C66261">
      <w:pPr>
        <w:numPr>
          <w:ilvl w:val="1"/>
          <w:numId w:val="4"/>
        </w:numPr>
        <w:suppressAutoHyphens/>
        <w:spacing w:after="0"/>
        <w:ind w:left="851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fabrycznie nowych tj</w:t>
      </w:r>
      <w:r w:rsidR="00BA44C5">
        <w:rPr>
          <w:rFonts w:ascii="Times New Roman" w:hAnsi="Times New Roman"/>
          <w:bCs/>
          <w:sz w:val="24"/>
          <w:szCs w:val="24"/>
        </w:rPr>
        <w:t>.</w:t>
      </w:r>
      <w:r w:rsidRPr="00C862A0">
        <w:rPr>
          <w:rFonts w:ascii="Times New Roman" w:hAnsi="Times New Roman"/>
          <w:bCs/>
          <w:sz w:val="24"/>
          <w:szCs w:val="24"/>
        </w:rPr>
        <w:t xml:space="preserve"> wykonanych w 100 % z nowych elementów, wcześniej nieużywanych, nieregenerowanych (pojemniki nie mogą być wyczyszczone i ponownie napełnione tonerem lub tuszem);</w:t>
      </w:r>
    </w:p>
    <w:p w14:paraId="0EE1225B" w14:textId="2688A8C3" w:rsidR="00C66261" w:rsidRPr="00C66261" w:rsidRDefault="00BB73BA" w:rsidP="00C66261">
      <w:pPr>
        <w:numPr>
          <w:ilvl w:val="1"/>
          <w:numId w:val="4"/>
        </w:numPr>
        <w:suppressAutoHyphens/>
        <w:spacing w:after="0"/>
        <w:ind w:left="851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bez śladów uszkodzeń;</w:t>
      </w:r>
    </w:p>
    <w:p w14:paraId="30899272" w14:textId="5E6F8DB7" w:rsidR="00BB73BA" w:rsidRPr="00C66261" w:rsidRDefault="00BB73BA" w:rsidP="00C66261">
      <w:pPr>
        <w:numPr>
          <w:ilvl w:val="1"/>
          <w:numId w:val="4"/>
        </w:numPr>
        <w:suppressAutoHyphens/>
        <w:spacing w:after="0"/>
        <w:ind w:left="851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fabrycznie opakowane przez producenta, bez śladów uprzedniego otwierania;</w:t>
      </w:r>
    </w:p>
    <w:p w14:paraId="014983C6" w14:textId="10AC472F" w:rsidR="00BB73BA" w:rsidRPr="00C66261" w:rsidRDefault="00BB73BA" w:rsidP="00C66261">
      <w:pPr>
        <w:numPr>
          <w:ilvl w:val="1"/>
          <w:numId w:val="4"/>
        </w:numPr>
        <w:suppressAutoHyphens/>
        <w:spacing w:after="0"/>
        <w:ind w:left="851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zaopatrzone w następujące przymioty:</w:t>
      </w:r>
    </w:p>
    <w:p w14:paraId="468022AF" w14:textId="5837E25A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etykiety identyfikujące dany produkt;</w:t>
      </w:r>
    </w:p>
    <w:p w14:paraId="145729E5" w14:textId="7E988E49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datę ważności</w:t>
      </w:r>
      <w:r w:rsidR="00C66261">
        <w:rPr>
          <w:rFonts w:ascii="Times New Roman" w:hAnsi="Times New Roman"/>
          <w:bCs/>
          <w:sz w:val="24"/>
          <w:szCs w:val="24"/>
        </w:rPr>
        <w:t>;</w:t>
      </w:r>
    </w:p>
    <w:p w14:paraId="5D95A1A8" w14:textId="2F3770D5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numer katalogowy produktu;</w:t>
      </w:r>
    </w:p>
    <w:p w14:paraId="2E51D2A6" w14:textId="76ADF090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nazwę i symbol urządzenia, z którym jest kompatybilny;</w:t>
      </w:r>
    </w:p>
    <w:p w14:paraId="06688895" w14:textId="425015F4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 xml:space="preserve">oznaczenie koloru </w:t>
      </w:r>
      <w:r w:rsidR="00EC720A" w:rsidRPr="00C862A0">
        <w:rPr>
          <w:rFonts w:ascii="Times New Roman" w:hAnsi="Times New Roman"/>
          <w:bCs/>
          <w:sz w:val="24"/>
          <w:szCs w:val="24"/>
        </w:rPr>
        <w:t>tonera</w:t>
      </w:r>
      <w:r w:rsidRPr="00C862A0">
        <w:rPr>
          <w:rFonts w:ascii="Times New Roman" w:hAnsi="Times New Roman"/>
          <w:bCs/>
          <w:sz w:val="24"/>
          <w:szCs w:val="24"/>
        </w:rPr>
        <w:t xml:space="preserve"> lub tuszu;</w:t>
      </w:r>
    </w:p>
    <w:p w14:paraId="55CCE5B4" w14:textId="3ECF3C93" w:rsidR="00BB73BA" w:rsidRPr="00C66261" w:rsidRDefault="00BB73BA" w:rsidP="00C66261">
      <w:pPr>
        <w:numPr>
          <w:ilvl w:val="2"/>
          <w:numId w:val="4"/>
        </w:numPr>
        <w:suppressAutoHyphens/>
        <w:spacing w:after="0"/>
        <w:ind w:left="1418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nazwę producenta;</w:t>
      </w:r>
    </w:p>
    <w:p w14:paraId="6322F6D3" w14:textId="1DEA0B07" w:rsidR="00BB73BA" w:rsidRPr="001D4943" w:rsidRDefault="00BB73BA" w:rsidP="001D4943">
      <w:pPr>
        <w:numPr>
          <w:ilvl w:val="1"/>
          <w:numId w:val="4"/>
        </w:numPr>
        <w:suppressAutoHyphens/>
        <w:spacing w:after="0"/>
        <w:ind w:left="851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opakowane w sposób chroniący kasetę z tonerem lub tuszem, szczególnie przed wpływami otocz</w:t>
      </w:r>
      <w:r w:rsidR="003F414E">
        <w:rPr>
          <w:rFonts w:ascii="Times New Roman" w:hAnsi="Times New Roman"/>
          <w:bCs/>
          <w:sz w:val="24"/>
          <w:szCs w:val="24"/>
        </w:rPr>
        <w:t>e</w:t>
      </w:r>
      <w:r w:rsidRPr="00C862A0">
        <w:rPr>
          <w:rFonts w:ascii="Times New Roman" w:hAnsi="Times New Roman"/>
          <w:bCs/>
          <w:sz w:val="24"/>
          <w:szCs w:val="24"/>
        </w:rPr>
        <w:t>nia, zwłaszcza światłem i wilgocią.</w:t>
      </w:r>
    </w:p>
    <w:p w14:paraId="61F61839" w14:textId="5A357743" w:rsidR="00C862A0" w:rsidRPr="001D4943" w:rsidRDefault="00BB73BA" w:rsidP="001D4943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lastRenderedPageBreak/>
        <w:t xml:space="preserve">Wykonawca zobowiązuje się do wykonania przedmiotu Umowy w terminie określonym w § 3 Umowy, z zachowaniem należytej staranności, 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wymaganej ze względu na zawodowy charakter prowadzonej działalności, </w:t>
      </w:r>
      <w:r w:rsidRPr="00C862A0">
        <w:rPr>
          <w:rFonts w:ascii="Times New Roman" w:hAnsi="Times New Roman"/>
          <w:sz w:val="24"/>
          <w:szCs w:val="24"/>
        </w:rPr>
        <w:t>od podmiotów zajmujących się profesjonalnie sprzedażą i dostarczaniem takiego asortymentu.</w:t>
      </w:r>
    </w:p>
    <w:p w14:paraId="094D4C1C" w14:textId="77777777" w:rsidR="001D4943" w:rsidRPr="001D4943" w:rsidRDefault="001D4943" w:rsidP="001D494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7C38FEE" w14:textId="4B611075" w:rsidR="00BB73BA" w:rsidRDefault="00BB73BA" w:rsidP="00C862A0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>Wykonawca przyjmuje na siebie odpowiedzialność za awarie urządzeń spowodowane niewłaściwym funkcjonowaniem lub nieodpowiednią jakością dostarczonych przez niego materiałów eksploatacyjnych. W razie wystąpienia takiej awarii Wykonawca zobowiązuje się do pokrycia Zamawiającemu kosztów naprawy uszkodzonego urządzenia w autoryzowanym punkcie serwisowy</w:t>
      </w:r>
      <w:r w:rsidR="006662AD">
        <w:rPr>
          <w:rFonts w:ascii="Times New Roman" w:hAnsi="Times New Roman"/>
          <w:bCs/>
          <w:sz w:val="24"/>
          <w:szCs w:val="24"/>
        </w:rPr>
        <w:t>m</w:t>
      </w:r>
      <w:r w:rsidRPr="00C862A0">
        <w:rPr>
          <w:rFonts w:ascii="Times New Roman" w:hAnsi="Times New Roman"/>
          <w:bCs/>
          <w:sz w:val="24"/>
          <w:szCs w:val="24"/>
        </w:rPr>
        <w:t>, na podstawie opinii osoby zajmującej się usuwaniem tego rodzaju awarii z autoryzowanego serwisu dokonującego naprawy i wystawionego przez ten punkt dokumentu księgowego.</w:t>
      </w:r>
    </w:p>
    <w:p w14:paraId="739A7689" w14:textId="77777777" w:rsidR="00C862A0" w:rsidRPr="00C862A0" w:rsidRDefault="00C862A0" w:rsidP="00C862A0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D17AC7C" w14:textId="6B4C259B" w:rsidR="00BB73BA" w:rsidRPr="00A713F5" w:rsidRDefault="00BB73BA" w:rsidP="00C862A0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713F5">
        <w:rPr>
          <w:rFonts w:ascii="Times New Roman" w:hAnsi="Times New Roman"/>
          <w:bCs/>
          <w:sz w:val="24"/>
          <w:szCs w:val="24"/>
        </w:rPr>
        <w:t>Część urządzeń eksploatacyjnych Zamawiającego posiada aktualną gwarancję Producenta</w:t>
      </w:r>
      <w:r w:rsidR="004C0883">
        <w:rPr>
          <w:rFonts w:ascii="Times New Roman" w:hAnsi="Times New Roman"/>
          <w:bCs/>
          <w:sz w:val="24"/>
          <w:szCs w:val="24"/>
        </w:rPr>
        <w:t xml:space="preserve">, co </w:t>
      </w:r>
      <w:r w:rsidR="00A713F5" w:rsidRPr="00A713F5">
        <w:rPr>
          <w:rFonts w:ascii="Times New Roman" w:hAnsi="Times New Roman"/>
          <w:bCs/>
          <w:sz w:val="24"/>
          <w:szCs w:val="24"/>
        </w:rPr>
        <w:t xml:space="preserve">oznaczone </w:t>
      </w:r>
      <w:r w:rsidR="004C0883">
        <w:rPr>
          <w:rFonts w:ascii="Times New Roman" w:hAnsi="Times New Roman"/>
          <w:bCs/>
          <w:sz w:val="24"/>
          <w:szCs w:val="24"/>
        </w:rPr>
        <w:t xml:space="preserve">jest </w:t>
      </w:r>
      <w:r w:rsidR="00A713F5" w:rsidRPr="00A713F5">
        <w:rPr>
          <w:rFonts w:ascii="Times New Roman" w:hAnsi="Times New Roman"/>
          <w:bCs/>
          <w:sz w:val="24"/>
          <w:szCs w:val="24"/>
        </w:rPr>
        <w:t>znakiem „X”</w:t>
      </w:r>
      <w:r w:rsidR="004C0883">
        <w:rPr>
          <w:rFonts w:ascii="Times New Roman" w:hAnsi="Times New Roman"/>
          <w:bCs/>
          <w:sz w:val="24"/>
          <w:szCs w:val="24"/>
        </w:rPr>
        <w:t xml:space="preserve"> w Wykazie</w:t>
      </w:r>
      <w:r w:rsidRPr="00A713F5">
        <w:rPr>
          <w:rFonts w:ascii="Times New Roman" w:hAnsi="Times New Roman"/>
          <w:bCs/>
          <w:sz w:val="24"/>
          <w:szCs w:val="24"/>
        </w:rPr>
        <w:t xml:space="preserve">. W razie utraty przez Zamawiającego gwarancji producenta z uwagi na stosowanie w tych urządzeniach materiałów eksploatacyjnych dostarczonych przez Wykonawcę, uznanych przez producenta jako niewłaściwe, w ramach rekompensaty za utracone korzyści wynikające </w:t>
      </w:r>
      <w:r w:rsidR="00BA44C5">
        <w:rPr>
          <w:rFonts w:ascii="Times New Roman" w:hAnsi="Times New Roman"/>
          <w:bCs/>
          <w:sz w:val="24"/>
          <w:szCs w:val="24"/>
        </w:rPr>
        <w:t>z</w:t>
      </w:r>
      <w:r w:rsidRPr="00A713F5">
        <w:rPr>
          <w:rFonts w:ascii="Times New Roman" w:hAnsi="Times New Roman"/>
          <w:bCs/>
          <w:sz w:val="24"/>
          <w:szCs w:val="24"/>
        </w:rPr>
        <w:t xml:space="preserve"> udzielonej przez producenta gwarancji, Wykonawca zobowiązuje się do przejęcia obowiązków wynikających z umowy gwarancyjnej na dane urządzenie, na pozostały okres udzielonej przez producenta gwarancji, na tych samych warunkach co producent, wchodząc w jego obowiązki i prawa.</w:t>
      </w:r>
    </w:p>
    <w:p w14:paraId="6302A3E0" w14:textId="77777777" w:rsidR="00C862A0" w:rsidRPr="00C862A0" w:rsidRDefault="00C862A0" w:rsidP="00C862A0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034306B7" w14:textId="188E49B5" w:rsidR="00E759DD" w:rsidRDefault="00BB73BA" w:rsidP="00300B40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862A0">
        <w:rPr>
          <w:rFonts w:ascii="Times New Roman" w:hAnsi="Times New Roman"/>
          <w:bCs/>
          <w:sz w:val="24"/>
          <w:szCs w:val="24"/>
        </w:rPr>
        <w:t xml:space="preserve">Wykonawca zobowiązuje się do odbioru zużytych materiałów eksploatacyjnych w celu przekazania ich do utylizacji, w ramach </w:t>
      </w:r>
      <w:r w:rsidR="00271131">
        <w:rPr>
          <w:rFonts w:ascii="Times New Roman" w:hAnsi="Times New Roman"/>
          <w:bCs/>
          <w:sz w:val="24"/>
          <w:szCs w:val="24"/>
        </w:rPr>
        <w:t>W</w:t>
      </w:r>
      <w:r w:rsidR="00271131" w:rsidRPr="00C862A0">
        <w:rPr>
          <w:rFonts w:ascii="Times New Roman" w:hAnsi="Times New Roman"/>
          <w:bCs/>
          <w:sz w:val="24"/>
          <w:szCs w:val="24"/>
        </w:rPr>
        <w:t>ynagrodzenia,</w:t>
      </w:r>
      <w:r w:rsidRPr="00C862A0">
        <w:rPr>
          <w:rFonts w:ascii="Times New Roman" w:hAnsi="Times New Roman"/>
          <w:bCs/>
          <w:sz w:val="24"/>
          <w:szCs w:val="24"/>
        </w:rPr>
        <w:t xml:space="preserve"> o którym mowa w § 5 Umowy. Odbiór ten następował będzie raz na kwartał, do 15 dnia ostatniego miesiąca kwartału kalendarzowego, z siedziby Zamawiającego, a szczegóły odbioru zostaną sprecyzowane pomiędzy osobami</w:t>
      </w:r>
      <w:r w:rsidR="00453938">
        <w:rPr>
          <w:rFonts w:ascii="Times New Roman" w:hAnsi="Times New Roman"/>
          <w:bCs/>
          <w:sz w:val="24"/>
          <w:szCs w:val="24"/>
        </w:rPr>
        <w:t>,</w:t>
      </w:r>
      <w:r w:rsidRPr="00C862A0">
        <w:rPr>
          <w:rFonts w:ascii="Times New Roman" w:hAnsi="Times New Roman"/>
          <w:bCs/>
          <w:sz w:val="24"/>
          <w:szCs w:val="24"/>
        </w:rPr>
        <w:t xml:space="preserve"> o których mowa w § 4 ust</w:t>
      </w:r>
      <w:r w:rsidR="00453938">
        <w:rPr>
          <w:rFonts w:ascii="Times New Roman" w:hAnsi="Times New Roman"/>
          <w:bCs/>
          <w:sz w:val="24"/>
          <w:szCs w:val="24"/>
        </w:rPr>
        <w:t>.</w:t>
      </w:r>
      <w:r w:rsidRPr="00C862A0">
        <w:rPr>
          <w:rFonts w:ascii="Times New Roman" w:hAnsi="Times New Roman"/>
          <w:bCs/>
          <w:sz w:val="24"/>
          <w:szCs w:val="24"/>
        </w:rPr>
        <w:t xml:space="preserve"> 1 Umowy za pośrednictwem poczty e-mail.</w:t>
      </w:r>
    </w:p>
    <w:p w14:paraId="2EB7A75F" w14:textId="77777777" w:rsidR="00300B40" w:rsidRPr="00300B40" w:rsidRDefault="00300B40" w:rsidP="00300B40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D7F2E97" w14:textId="514453F5" w:rsidR="00E759DD" w:rsidRPr="00E759DD" w:rsidRDefault="00BB73BA" w:rsidP="00E759DD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759DD">
        <w:rPr>
          <w:rFonts w:ascii="Times New Roman" w:hAnsi="Times New Roman"/>
          <w:sz w:val="24"/>
          <w:szCs w:val="24"/>
        </w:rPr>
        <w:t xml:space="preserve">Materiały eksploatacyjne przedstawione w postępowaniu o udzielenie zamówienia publicznego, a następnie ujęte przez Wykonawcę </w:t>
      </w:r>
      <w:r w:rsidR="004C0883">
        <w:rPr>
          <w:rFonts w:ascii="Times New Roman" w:hAnsi="Times New Roman"/>
          <w:sz w:val="24"/>
          <w:szCs w:val="24"/>
        </w:rPr>
        <w:t>w</w:t>
      </w:r>
      <w:r w:rsidRPr="00E759DD">
        <w:rPr>
          <w:rFonts w:ascii="Times New Roman" w:hAnsi="Times New Roman"/>
          <w:sz w:val="24"/>
          <w:szCs w:val="24"/>
        </w:rPr>
        <w:t xml:space="preserve"> </w:t>
      </w:r>
      <w:r w:rsidR="00515C22" w:rsidRPr="00E759DD">
        <w:rPr>
          <w:rFonts w:ascii="Times New Roman" w:hAnsi="Times New Roman"/>
          <w:sz w:val="24"/>
          <w:szCs w:val="24"/>
        </w:rPr>
        <w:t>Wykazie</w:t>
      </w:r>
      <w:r w:rsidRPr="00E759DD">
        <w:rPr>
          <w:rFonts w:ascii="Times New Roman" w:hAnsi="Times New Roman"/>
          <w:sz w:val="24"/>
          <w:szCs w:val="24"/>
        </w:rPr>
        <w:t>, stanowią sumę przewidywanego zapotrzebowania Zamawiającego na te towary na rok 202</w:t>
      </w:r>
      <w:r w:rsidR="00300B40">
        <w:rPr>
          <w:rFonts w:ascii="Times New Roman" w:hAnsi="Times New Roman"/>
          <w:sz w:val="24"/>
          <w:szCs w:val="24"/>
        </w:rPr>
        <w:t>6</w:t>
      </w:r>
      <w:r w:rsidRPr="00E759DD">
        <w:rPr>
          <w:rFonts w:ascii="Times New Roman" w:hAnsi="Times New Roman"/>
          <w:sz w:val="24"/>
          <w:szCs w:val="24"/>
        </w:rPr>
        <w:t xml:space="preserve">. </w:t>
      </w:r>
      <w:r w:rsidR="00300B40">
        <w:rPr>
          <w:rFonts w:ascii="Times New Roman" w:hAnsi="Times New Roman"/>
          <w:sz w:val="24"/>
          <w:szCs w:val="24"/>
        </w:rPr>
        <w:t>Zamawiający przewiduje zastosowanie prawa opcji na podstawie art. 441 ustawy Pzp do 30% wartości zamówienia podstawowego.</w:t>
      </w:r>
    </w:p>
    <w:p w14:paraId="2464C8D2" w14:textId="77777777" w:rsidR="00901C3A" w:rsidRDefault="00901C3A" w:rsidP="00C662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3E605558" w14:textId="77777777" w:rsidR="00901C3A" w:rsidRPr="00C862A0" w:rsidRDefault="00901C3A" w:rsidP="00BB73BA">
      <w:pPr>
        <w:autoSpaceDE w:val="0"/>
        <w:autoSpaceDN w:val="0"/>
        <w:adjustRightInd w:val="0"/>
        <w:spacing w:after="0" w:line="240" w:lineRule="auto"/>
        <w:ind w:left="4378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3DA959A9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8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 xml:space="preserve">§3 </w:t>
      </w:r>
    </w:p>
    <w:p w14:paraId="24E18CE0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8" w:hanging="4378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Termin i miejsce realizacja Umowy</w:t>
      </w:r>
    </w:p>
    <w:p w14:paraId="7BE6371A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8" w:hanging="4378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49DCD675" w14:textId="1C0B0443" w:rsidR="00BB73BA" w:rsidRPr="00C862A0" w:rsidRDefault="00BB73BA" w:rsidP="00BB73BA">
      <w:pPr>
        <w:numPr>
          <w:ilvl w:val="0"/>
          <w:numId w:val="3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 do dostarczenia Zamawiającemu przedmiotu Umowy określonego w § 2 ust. 1 powyżej, partiami  w ilościach zgłaszanych każdorazowo przez Zamawiającego Wykonawcy za pośrednictwem osób wskazanych w § 4 Umowy w formie pisemnej bądź za pośrednictwem poczty e-mail, z zastrzeżeniem, iż do dnia </w:t>
      </w:r>
      <w:r w:rsidR="00E759D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224FB4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202</w:t>
      </w:r>
      <w:r w:rsidR="00224FB4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roku zostanie wydan</w:t>
      </w:r>
      <w:r w:rsidR="00224FB4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Zamawiającemu przez Wykonawcę przedmiot Umowy, niezgłoszony dotychczas do dostarczenia, w terminie uzgodnionym za pośrednictwem osób wskazanych w § 4 Umowy w formie wskazanej w niniejszym zdaniu, a w razie braku porozumienia co do terminu, w dniu </w:t>
      </w:r>
      <w:r w:rsidR="00E759D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224FB4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202</w:t>
      </w:r>
      <w:r w:rsidR="00224FB4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roku.</w:t>
      </w:r>
    </w:p>
    <w:p w14:paraId="381C23A4" w14:textId="77777777" w:rsidR="00BB73BA" w:rsidRPr="00C862A0" w:rsidRDefault="00BB73BA" w:rsidP="00BB73BA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A901BF4" w14:textId="4E8F9D6E" w:rsidR="00BB73BA" w:rsidRPr="00C862A0" w:rsidRDefault="00BB73BA" w:rsidP="00BB73BA">
      <w:pPr>
        <w:numPr>
          <w:ilvl w:val="0"/>
          <w:numId w:val="3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 do dostarczenia każdej </w:t>
      </w:r>
      <w:r w:rsidR="00E759DD" w:rsidRPr="00C862A0">
        <w:rPr>
          <w:rFonts w:ascii="Times New Roman" w:eastAsia="Times New Roman" w:hAnsi="Times New Roman"/>
          <w:sz w:val="24"/>
          <w:szCs w:val="24"/>
          <w:lang w:eastAsia="pl-PL"/>
        </w:rPr>
        <w:t>partii materiałów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eksploatacyjnych o której </w:t>
      </w:r>
      <w:r w:rsidR="00E759DD" w:rsidRPr="00C862A0">
        <w:rPr>
          <w:rFonts w:ascii="Times New Roman" w:eastAsia="Times New Roman" w:hAnsi="Times New Roman"/>
          <w:sz w:val="24"/>
          <w:szCs w:val="24"/>
          <w:lang w:eastAsia="pl-PL"/>
        </w:rPr>
        <w:t>mowa w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ust</w:t>
      </w:r>
      <w:r w:rsidR="00E759DD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1 powyżej w terminie do 7 dni od przyjęcia zgłoszenia, </w:t>
      </w:r>
      <w:r w:rsidRPr="00C862A0">
        <w:rPr>
          <w:rFonts w:ascii="Times New Roman" w:hAnsi="Times New Roman"/>
          <w:sz w:val="24"/>
          <w:szCs w:val="24"/>
        </w:rPr>
        <w:t xml:space="preserve">ustalając </w:t>
      </w:r>
      <w:r w:rsidRPr="00C862A0">
        <w:rPr>
          <w:rFonts w:ascii="Times New Roman" w:hAnsi="Times New Roman"/>
          <w:sz w:val="24"/>
          <w:szCs w:val="24"/>
        </w:rPr>
        <w:lastRenderedPageBreak/>
        <w:t xml:space="preserve">szczegółową datę realizacji z osobą upoważnioną do kontaktu po stronie Zamawiającego, wskazaną w 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§ 4 Umowy w formie pisemnej lub za pośrednictwem poczty e-mail.</w:t>
      </w:r>
    </w:p>
    <w:p w14:paraId="758D1D27" w14:textId="77777777" w:rsidR="00BB73BA" w:rsidRPr="00C862A0" w:rsidRDefault="00BB73BA" w:rsidP="00BB73BA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E5AF90" w14:textId="66B8BE9B" w:rsidR="00E502A5" w:rsidRDefault="00BB73BA" w:rsidP="00515C22">
      <w:pPr>
        <w:numPr>
          <w:ilvl w:val="0"/>
          <w:numId w:val="3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wydania Zamawiającemu przedmiotu Umowy w siedzibie Zamawiającego, dokonując rozładunku w miejscu wskazanym przez Zamawiającego na koszt Wykonawcy.</w:t>
      </w:r>
    </w:p>
    <w:p w14:paraId="12C1664E" w14:textId="77777777" w:rsidR="00515C22" w:rsidRPr="00515C22" w:rsidRDefault="00515C22" w:rsidP="00515C22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011DEC" w14:textId="7A0A34F8" w:rsidR="00E502A5" w:rsidRPr="00C862A0" w:rsidRDefault="00E502A5" w:rsidP="00BB73BA">
      <w:pPr>
        <w:numPr>
          <w:ilvl w:val="0"/>
          <w:numId w:val="3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Umowa obowiązuje od dnia 01.01.202</w:t>
      </w:r>
      <w:r w:rsidR="003970EA">
        <w:rPr>
          <w:rFonts w:ascii="Times New Roman" w:eastAsia="Times New Roman" w:hAnsi="Times New Roman"/>
          <w:sz w:val="24"/>
          <w:szCs w:val="24"/>
          <w:lang w:eastAsia="pl-PL"/>
        </w:rPr>
        <w:t xml:space="preserve">6 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r. do dnia </w:t>
      </w:r>
      <w:r w:rsidR="00790F00" w:rsidRPr="00C862A0">
        <w:rPr>
          <w:rFonts w:ascii="Times New Roman" w:eastAsia="Times New Roman" w:hAnsi="Times New Roman"/>
          <w:sz w:val="24"/>
          <w:szCs w:val="24"/>
          <w:lang w:eastAsia="pl-PL"/>
        </w:rPr>
        <w:t>31.12.202</w:t>
      </w:r>
      <w:r w:rsidR="003970EA">
        <w:rPr>
          <w:rFonts w:ascii="Times New Roman" w:eastAsia="Times New Roman" w:hAnsi="Times New Roman"/>
          <w:sz w:val="24"/>
          <w:szCs w:val="24"/>
          <w:lang w:eastAsia="pl-PL"/>
        </w:rPr>
        <w:t xml:space="preserve">6 </w:t>
      </w:r>
      <w:r w:rsidR="00790F00" w:rsidRPr="00C862A0">
        <w:rPr>
          <w:rFonts w:ascii="Times New Roman" w:eastAsia="Times New Roman" w:hAnsi="Times New Roman"/>
          <w:sz w:val="24"/>
          <w:szCs w:val="24"/>
          <w:lang w:eastAsia="pl-PL"/>
        </w:rPr>
        <w:t>r.</w:t>
      </w:r>
    </w:p>
    <w:p w14:paraId="5AF322C7" w14:textId="77777777" w:rsidR="00BB73BA" w:rsidRPr="00C862A0" w:rsidRDefault="00BB73BA" w:rsidP="00BB73BA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8A065B" w14:textId="77777777" w:rsidR="00BB73BA" w:rsidRPr="00C862A0" w:rsidRDefault="00BB73BA" w:rsidP="00BB73BA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1622B7A3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§4</w:t>
      </w:r>
    </w:p>
    <w:p w14:paraId="4CEBB53E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Osoby upoważnione do współpracy</w:t>
      </w:r>
    </w:p>
    <w:p w14:paraId="0994DAE0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2E9D8490" w14:textId="77777777" w:rsidR="00BB73BA" w:rsidRPr="00C862A0" w:rsidRDefault="00BB73BA" w:rsidP="00BB73B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Osobami upoważnionymi do współdziałania podczas realizacji Umowy są;</w:t>
      </w:r>
    </w:p>
    <w:p w14:paraId="6BF36333" w14:textId="77777777" w:rsidR="00BB73BA" w:rsidRPr="00C862A0" w:rsidRDefault="00BB73BA" w:rsidP="00BB73BA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3318207" w14:textId="77777777" w:rsidR="00BB73BA" w:rsidRPr="00C862A0" w:rsidRDefault="00BB73BA" w:rsidP="00BB73BA">
      <w:pPr>
        <w:pStyle w:val="Akapitzlist"/>
        <w:numPr>
          <w:ilvl w:val="4"/>
          <w:numId w:val="1"/>
        </w:num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ze strony Zamawiającego: ………….…………………</w:t>
      </w:r>
    </w:p>
    <w:p w14:paraId="4D5632F7" w14:textId="77777777" w:rsidR="00BB73BA" w:rsidRPr="00932006" w:rsidRDefault="00BB73BA" w:rsidP="00BB73BA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es-ES"/>
        </w:rPr>
      </w:pPr>
      <w:r w:rsidRPr="00932006">
        <w:rPr>
          <w:rFonts w:ascii="Times New Roman" w:hAnsi="Times New Roman"/>
          <w:sz w:val="24"/>
          <w:szCs w:val="24"/>
          <w:lang w:val="es-ES"/>
        </w:rPr>
        <w:t>nr tel.: ………………..</w:t>
      </w:r>
      <w:r w:rsidRPr="00932006">
        <w:rPr>
          <w:rFonts w:ascii="Times New Roman" w:hAnsi="Times New Roman"/>
          <w:sz w:val="24"/>
          <w:szCs w:val="24"/>
          <w:lang w:val="es-ES"/>
        </w:rPr>
        <w:tab/>
        <w:t>adres e-mail: ………………..</w:t>
      </w:r>
    </w:p>
    <w:p w14:paraId="7EEE0146" w14:textId="77777777" w:rsidR="00BB73BA" w:rsidRPr="00C862A0" w:rsidRDefault="00BB73BA" w:rsidP="00BB73BA">
      <w:pPr>
        <w:pStyle w:val="Akapitzlist"/>
        <w:numPr>
          <w:ilvl w:val="4"/>
          <w:numId w:val="1"/>
        </w:numPr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ze strony Wykonawcy: ………….…………………</w:t>
      </w:r>
    </w:p>
    <w:p w14:paraId="0BB3C894" w14:textId="77777777" w:rsidR="00BB73BA" w:rsidRPr="00932006" w:rsidRDefault="00BB73BA" w:rsidP="00BB73BA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es-ES"/>
        </w:rPr>
      </w:pPr>
      <w:r w:rsidRPr="00932006">
        <w:rPr>
          <w:rFonts w:ascii="Times New Roman" w:hAnsi="Times New Roman"/>
          <w:sz w:val="24"/>
          <w:szCs w:val="24"/>
          <w:lang w:val="es-ES"/>
        </w:rPr>
        <w:t>nr tel.: ………………..</w:t>
      </w:r>
      <w:r w:rsidRPr="00932006">
        <w:rPr>
          <w:rFonts w:ascii="Times New Roman" w:hAnsi="Times New Roman"/>
          <w:sz w:val="24"/>
          <w:szCs w:val="24"/>
          <w:lang w:val="es-ES"/>
        </w:rPr>
        <w:tab/>
        <w:t>adres e-mail: ………………..</w:t>
      </w:r>
    </w:p>
    <w:p w14:paraId="0B2289D8" w14:textId="77777777" w:rsidR="00BB73BA" w:rsidRPr="00932006" w:rsidRDefault="00BB73BA" w:rsidP="00BB73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470EE029" w14:textId="77777777" w:rsidR="00BB73BA" w:rsidRPr="00C862A0" w:rsidRDefault="00BB73BA" w:rsidP="00BB73B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Strony zobowiązują się do wzajemnego informowania o wszelkich zdarzeniach mogących mieć wpływ na prawidłową realizację Umowy.</w:t>
      </w:r>
    </w:p>
    <w:p w14:paraId="20BA63AE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298EDB6F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68850744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/>
        <w:contextualSpacing/>
        <w:jc w:val="both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§5</w:t>
      </w:r>
    </w:p>
    <w:p w14:paraId="5274A2A7" w14:textId="77777777" w:rsidR="00BB73BA" w:rsidRPr="00C862A0" w:rsidRDefault="00BB73BA" w:rsidP="00BB73BA">
      <w:pPr>
        <w:autoSpaceDE w:val="0"/>
        <w:autoSpaceDN w:val="0"/>
        <w:adjustRightInd w:val="0"/>
        <w:spacing w:after="0" w:line="240" w:lineRule="auto"/>
        <w:ind w:left="4373" w:hanging="4373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Wynagrodzenie</w:t>
      </w:r>
    </w:p>
    <w:p w14:paraId="53967D16" w14:textId="7E540B19" w:rsidR="004C0883" w:rsidRPr="006F41DB" w:rsidRDefault="004C0883" w:rsidP="004C0883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>Z tytułu realizacji Umowy Zamawiający zobowiązuje się do zapłaty na rzecz Wykonawcy wynagrodzeni</w:t>
      </w:r>
      <w:r w:rsidR="00ED6FFE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 w </w:t>
      </w:r>
      <w:r w:rsidRPr="006F41D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Załączniku nr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Umowy, 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</w:t>
      </w:r>
      <w:r w:rsidR="008F669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</w:t>
      </w:r>
      <w:r w:rsidRPr="008F73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brutto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 xml:space="preserve"> (słownie: </w:t>
      </w:r>
      <w:r w:rsidR="008F6692">
        <w:rPr>
          <w:rFonts w:ascii="Times New Roman" w:eastAsia="Times New Roman" w:hAnsi="Times New Roman"/>
          <w:sz w:val="24"/>
          <w:szCs w:val="24"/>
          <w:lang w:eastAsia="pl-PL"/>
        </w:rPr>
        <w:t>…… 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F6692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>100</w:t>
      </w:r>
      <w:r w:rsidRPr="00370DA2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 xml:space="preserve">płatnego w częściach, sukcesywnie wraz z realizacją Umowy, po dostarczeniu każdej z partii towarów, o której mowa w § 3 ust. 1 Umowy, w wysokości stanowiącej iloczyn sprzedanych i dostarczonych zgodnie z zamówieniem i Umową towarów i ich cen ujętych w </w:t>
      </w:r>
      <w:r w:rsidRPr="006F41D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Załączniku nr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Umowy, zwanego dalej „</w:t>
      </w:r>
      <w:r w:rsidRPr="006F41DB">
        <w:rPr>
          <w:rFonts w:ascii="Times New Roman" w:eastAsia="Times New Roman" w:hAnsi="Times New Roman"/>
          <w:b/>
          <w:sz w:val="24"/>
          <w:szCs w:val="24"/>
          <w:lang w:eastAsia="pl-PL"/>
        </w:rPr>
        <w:t>Wynagrodzeniem</w:t>
      </w:r>
      <w:r w:rsidRPr="006F41DB">
        <w:rPr>
          <w:rFonts w:ascii="Times New Roman" w:eastAsia="Times New Roman" w:hAnsi="Times New Roman"/>
          <w:sz w:val="24"/>
          <w:szCs w:val="24"/>
          <w:lang w:eastAsia="pl-PL"/>
        </w:rPr>
        <w:t>”.</w:t>
      </w:r>
    </w:p>
    <w:p w14:paraId="215E2F77" w14:textId="77777777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0F29AA" w14:textId="12E037D1" w:rsidR="00BB73BA" w:rsidRDefault="00E759DD" w:rsidP="000E46FA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Wynagrodzenie,</w:t>
      </w:r>
      <w:r w:rsidR="00BB73BA"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którym mowa w ust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B73BA"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1 powyżej obejmuje wszelkie koszty związane z realizacją Umowy i nie podlega jakimkolwiek zmianom, z zastrzeżeniem zmiany stawki VAT przez powszechnie obowiązujące przepisy prawa i postanowień § 2 ust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B73BA"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2 Umowy.</w:t>
      </w:r>
    </w:p>
    <w:p w14:paraId="3BF6D6D9" w14:textId="77777777" w:rsidR="004C0883" w:rsidRPr="000E46FA" w:rsidRDefault="004C0883" w:rsidP="004C0883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BE3BBE" w14:textId="77777777" w:rsidR="00BB73BA" w:rsidRPr="00C862A0" w:rsidRDefault="00BB73BA" w:rsidP="00BB73BA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Wykonawca oświadcza, że jest czynnym płatnikiem podatku od towarów i usług, uprawnionym do wystawiania faktur VAT.</w:t>
      </w:r>
    </w:p>
    <w:p w14:paraId="2906D1D3" w14:textId="77777777" w:rsidR="00BB73BA" w:rsidRPr="00C862A0" w:rsidRDefault="00BB73BA" w:rsidP="00BB73BA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EBC071B" w14:textId="4A4A43A0" w:rsidR="00BB73BA" w:rsidRPr="001D4943" w:rsidRDefault="00BB73BA" w:rsidP="001D4943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hAnsi="Times New Roman"/>
          <w:sz w:val="24"/>
          <w:szCs w:val="24"/>
        </w:rPr>
        <w:t>Wykonawca wystawi fakturę według następującego wzoru:</w:t>
      </w:r>
    </w:p>
    <w:p w14:paraId="4E69681B" w14:textId="330FC803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>Nabywca</w:t>
      </w:r>
      <w:r w:rsidRPr="00C862A0">
        <w:rPr>
          <w:rFonts w:ascii="Times New Roman" w:hAnsi="Times New Roman"/>
          <w:sz w:val="24"/>
          <w:szCs w:val="24"/>
        </w:rPr>
        <w:t xml:space="preserve">: </w:t>
      </w:r>
      <w:r w:rsidRPr="00C862A0">
        <w:rPr>
          <w:rFonts w:ascii="Times New Roman" w:hAnsi="Times New Roman"/>
          <w:sz w:val="24"/>
          <w:szCs w:val="24"/>
        </w:rPr>
        <w:tab/>
      </w:r>
      <w:r w:rsidR="00ED6FFE">
        <w:rPr>
          <w:rFonts w:ascii="Times New Roman" w:hAnsi="Times New Roman"/>
          <w:sz w:val="24"/>
          <w:szCs w:val="24"/>
        </w:rPr>
        <w:t>………………………………</w:t>
      </w: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</w:p>
    <w:p w14:paraId="3CCBB0B8" w14:textId="369B93D6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="00ED6FFE">
        <w:rPr>
          <w:rFonts w:ascii="Times New Roman" w:hAnsi="Times New Roman"/>
          <w:sz w:val="24"/>
          <w:szCs w:val="24"/>
        </w:rPr>
        <w:t>………………………………</w:t>
      </w:r>
      <w:r w:rsidRPr="00C862A0">
        <w:rPr>
          <w:rFonts w:ascii="Times New Roman" w:hAnsi="Times New Roman"/>
          <w:sz w:val="24"/>
          <w:szCs w:val="24"/>
        </w:rPr>
        <w:tab/>
      </w:r>
    </w:p>
    <w:p w14:paraId="6D4765AC" w14:textId="3DD1D9C1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="00ED6FFE">
        <w:rPr>
          <w:rFonts w:ascii="Times New Roman" w:hAnsi="Times New Roman"/>
          <w:sz w:val="24"/>
          <w:szCs w:val="24"/>
        </w:rPr>
        <w:t>………………………………</w:t>
      </w:r>
      <w:r w:rsidRPr="00C862A0">
        <w:rPr>
          <w:rFonts w:ascii="Times New Roman" w:hAnsi="Times New Roman"/>
          <w:sz w:val="24"/>
          <w:szCs w:val="24"/>
        </w:rPr>
        <w:tab/>
      </w:r>
    </w:p>
    <w:p w14:paraId="671467BA" w14:textId="0E6B1A05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Pr="00C862A0">
        <w:rPr>
          <w:rFonts w:ascii="Times New Roman" w:hAnsi="Times New Roman"/>
          <w:sz w:val="24"/>
          <w:szCs w:val="24"/>
        </w:rPr>
        <w:tab/>
      </w:r>
      <w:r w:rsidR="00ED6FFE">
        <w:rPr>
          <w:rFonts w:ascii="Times New Roman" w:hAnsi="Times New Roman"/>
          <w:sz w:val="24"/>
          <w:szCs w:val="24"/>
        </w:rPr>
        <w:t>………………………………</w:t>
      </w:r>
      <w:r w:rsidRPr="00C862A0">
        <w:rPr>
          <w:rFonts w:ascii="Times New Roman" w:hAnsi="Times New Roman"/>
          <w:sz w:val="24"/>
          <w:szCs w:val="24"/>
        </w:rPr>
        <w:tab/>
      </w:r>
    </w:p>
    <w:p w14:paraId="14DC284F" w14:textId="77777777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54F74432" w14:textId="26BE8A43" w:rsidR="00BB73BA" w:rsidRDefault="00BB73BA" w:rsidP="00ED6FFE">
      <w:pPr>
        <w:pStyle w:val="Akapitzlist"/>
        <w:spacing w:before="120" w:after="12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>Odbiorca</w:t>
      </w:r>
      <w:r w:rsidRPr="00C862A0">
        <w:rPr>
          <w:rFonts w:ascii="Times New Roman" w:hAnsi="Times New Roman"/>
          <w:sz w:val="24"/>
          <w:szCs w:val="24"/>
        </w:rPr>
        <w:t xml:space="preserve">: </w:t>
      </w:r>
      <w:r w:rsidRPr="00C862A0">
        <w:rPr>
          <w:rFonts w:ascii="Times New Roman" w:hAnsi="Times New Roman"/>
          <w:sz w:val="24"/>
          <w:szCs w:val="24"/>
        </w:rPr>
        <w:tab/>
      </w:r>
      <w:r w:rsidR="00ED6FFE">
        <w:rPr>
          <w:rFonts w:ascii="Times New Roman" w:hAnsi="Times New Roman"/>
          <w:sz w:val="24"/>
          <w:szCs w:val="24"/>
        </w:rPr>
        <w:t>……………………………….</w:t>
      </w:r>
    </w:p>
    <w:p w14:paraId="60B3FE31" w14:textId="21EDDA0F" w:rsidR="00ED6FFE" w:rsidRDefault="00ED6FFE" w:rsidP="00ED6FFE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0F3E9B9A" w14:textId="2BA50B4B" w:rsidR="00ED6FFE" w:rsidRPr="00ED6FFE" w:rsidRDefault="00ED6FFE" w:rsidP="00ED6FFE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……………………………….</w:t>
      </w:r>
      <w:r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2"/>
      </w:r>
    </w:p>
    <w:p w14:paraId="750A5D58" w14:textId="7F78F2E7" w:rsidR="00BB73BA" w:rsidRPr="00C862A0" w:rsidRDefault="00BB73BA" w:rsidP="00ED6FFE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</w:t>
      </w:r>
    </w:p>
    <w:p w14:paraId="29ABEE88" w14:textId="77777777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D7FDC9" w14:textId="7348A985" w:rsidR="008F6692" w:rsidRPr="00002F6B" w:rsidRDefault="008F6692" w:rsidP="008F6692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wystawienia faktury i doręczenia je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Zamawiającemu na adres Odbiorcy faktury wskazany w ust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 xml:space="preserve"> 4 powyżej, niezwłocznie po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doręczeniu każdej partii towaru</w:t>
      </w: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>, wraz ze sporządzonymi przez Wykonawcę protokołem odbioru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Pr="00002F6B">
        <w:rPr>
          <w:rFonts w:ascii="Times New Roman" w:eastAsia="Times New Roman" w:hAnsi="Times New Roman"/>
          <w:sz w:val="24"/>
          <w:szCs w:val="24"/>
          <w:lang w:eastAsia="pl-PL"/>
        </w:rPr>
        <w:t>dokumentem WZ, podpisanymi bez zastrzeżeń przez Wykonawcę i Zamawiającego.</w:t>
      </w:r>
    </w:p>
    <w:p w14:paraId="1D98CFD2" w14:textId="77777777" w:rsidR="00BB73BA" w:rsidRPr="00C862A0" w:rsidRDefault="00BB73BA" w:rsidP="00BB73BA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D02ED9" w14:textId="6E55DD0F" w:rsidR="00C66261" w:rsidRPr="002459D6" w:rsidRDefault="00BB73BA" w:rsidP="002459D6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hAnsi="Times New Roman"/>
          <w:sz w:val="24"/>
          <w:szCs w:val="24"/>
        </w:rPr>
        <w:t xml:space="preserve">Zamawiający zobowiązuje się do zapłaty </w:t>
      </w:r>
      <w:r w:rsidR="00B643CA">
        <w:rPr>
          <w:rFonts w:ascii="Times New Roman" w:hAnsi="Times New Roman"/>
          <w:sz w:val="24"/>
          <w:szCs w:val="24"/>
        </w:rPr>
        <w:t>W</w:t>
      </w:r>
      <w:r w:rsidRPr="00C862A0">
        <w:rPr>
          <w:rFonts w:ascii="Times New Roman" w:hAnsi="Times New Roman"/>
          <w:sz w:val="24"/>
          <w:szCs w:val="24"/>
        </w:rPr>
        <w:t>ynagrodzenia miesięcznego</w:t>
      </w:r>
      <w:r w:rsidR="00B643CA">
        <w:rPr>
          <w:rFonts w:ascii="Times New Roman" w:hAnsi="Times New Roman"/>
          <w:sz w:val="24"/>
          <w:szCs w:val="24"/>
        </w:rPr>
        <w:t>,</w:t>
      </w:r>
      <w:r w:rsidRPr="00C862A0">
        <w:rPr>
          <w:rFonts w:ascii="Times New Roman" w:hAnsi="Times New Roman"/>
          <w:sz w:val="24"/>
          <w:szCs w:val="24"/>
        </w:rPr>
        <w:t xml:space="preserve"> o którym mowa w ust. 1 powyżej w terminie </w:t>
      </w:r>
      <w:r w:rsidR="00D847D8" w:rsidRPr="00C862A0">
        <w:rPr>
          <w:rFonts w:ascii="Times New Roman" w:hAnsi="Times New Roman"/>
          <w:sz w:val="24"/>
          <w:szCs w:val="24"/>
        </w:rPr>
        <w:t>14</w:t>
      </w:r>
      <w:r w:rsidRPr="00C862A0">
        <w:rPr>
          <w:rFonts w:ascii="Times New Roman" w:hAnsi="Times New Roman"/>
          <w:sz w:val="24"/>
          <w:szCs w:val="24"/>
        </w:rPr>
        <w:t xml:space="preserve"> dni od dnia otrzymania faktury, na nr rachunku bankowego Wykonawcy wskazany w fakturze, który powinien być zgodny z danymi w rejestrze elektronicznego wykazu przedsiębiorców Krajowej Administracji Skarbowej tzw. białej księdze podatników VAT.</w:t>
      </w:r>
    </w:p>
    <w:p w14:paraId="1B300555" w14:textId="77777777" w:rsidR="002459D6" w:rsidRPr="002459D6" w:rsidRDefault="002459D6" w:rsidP="002459D6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530717" w14:textId="1CE43DDB" w:rsidR="00BB73BA" w:rsidRPr="00C862A0" w:rsidRDefault="00BB73BA" w:rsidP="00BB73BA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wystąpienia jakichkolwiek nieprawidłowości w fakturze, w szczególności w razie </w:t>
      </w:r>
      <w:r w:rsidR="00E759DD" w:rsidRPr="00C862A0">
        <w:rPr>
          <w:rFonts w:ascii="Times New Roman" w:eastAsia="Times New Roman" w:hAnsi="Times New Roman"/>
          <w:sz w:val="24"/>
          <w:szCs w:val="24"/>
          <w:lang w:eastAsia="pl-PL"/>
        </w:rPr>
        <w:t>nieokreślenia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Nabywcy i Odbiorcy zgodnie ze wskazaniem ust</w:t>
      </w:r>
      <w:r w:rsidR="00B643C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4 powyżej, Wykonawca zobowiązany jest dokonać korekty, a termin płatności</w:t>
      </w:r>
      <w:r w:rsidR="00A55BA0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którym mowa w ust</w:t>
      </w:r>
      <w:r w:rsidR="00B643C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 xml:space="preserve"> 6 niniejszego paragrafu, zacznie biec od chwili doręczenia Zamawiającemu faktury korygującej.</w:t>
      </w:r>
    </w:p>
    <w:p w14:paraId="5455A555" w14:textId="77777777" w:rsidR="00C862A0" w:rsidRPr="00C862A0" w:rsidRDefault="00C862A0" w:rsidP="00C862A0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152F4F" w14:textId="77777777" w:rsidR="00C862A0" w:rsidRPr="00C862A0" w:rsidRDefault="00C862A0" w:rsidP="00C862A0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W razie niedotrzymania terminu, Zamawiający zobowiązuje się do uiszczenia na rzecz Wykonawcy odsetek ustawowych za opóźnienie.</w:t>
      </w:r>
    </w:p>
    <w:p w14:paraId="05C4DDC4" w14:textId="77777777" w:rsidR="00C862A0" w:rsidRPr="00C862A0" w:rsidRDefault="00C862A0" w:rsidP="00C862A0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3353BA" w14:textId="57D7E9A2" w:rsidR="00B643CA" w:rsidRPr="00046972" w:rsidRDefault="00B643CA" w:rsidP="00B643CA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6972">
        <w:rPr>
          <w:rFonts w:ascii="Times New Roman" w:eastAsia="Times New Roman" w:hAnsi="Times New Roman"/>
          <w:sz w:val="24"/>
          <w:szCs w:val="24"/>
          <w:lang w:eastAsia="pl-PL"/>
        </w:rPr>
        <w:t xml:space="preserve">Niezależnie od postanowień powyższych niniejszego paragrafu, Strony zgodnie postanawiają zmienić w drodze aneksu, na uzasadniony wniosek jednej ze stron Wynagrodzenie należne Wykonawcy w związku ze zmianą na rynku cen towarów będących przedmiotem Umowy wykazaną zmianą wskaźnika cen towarów i usług konsumpcyjnych ogółem, o którym mowa poniżej, w okresach kwartalnych obejmujących kwartał kalendarzowy, skutkujące od pierwszego dnia pierwszego miesiąca kwartału kalendarzowego po doręczeniu wniosku o waloryzację o wskaźnik cen towarów i usług konsumpcyjnych ogółem w danym kwartale kalendarzowym, ogłaszanym w komunikacie Prezesa Głównego Urzędu Statystycznego w Monitorze Polskim, za dany kwartał w odniesieniu do poprzedniego kwartału, począwszy od II </w:t>
      </w:r>
      <w:r w:rsidR="00E64121">
        <w:rPr>
          <w:rFonts w:ascii="Times New Roman" w:eastAsia="Times New Roman" w:hAnsi="Times New Roman"/>
          <w:sz w:val="24"/>
          <w:szCs w:val="24"/>
          <w:lang w:eastAsia="pl-PL"/>
        </w:rPr>
        <w:t xml:space="preserve">pełnego </w:t>
      </w:r>
      <w:r w:rsidRPr="00046972">
        <w:rPr>
          <w:rFonts w:ascii="Times New Roman" w:eastAsia="Times New Roman" w:hAnsi="Times New Roman"/>
          <w:sz w:val="24"/>
          <w:szCs w:val="24"/>
          <w:lang w:eastAsia="pl-PL"/>
        </w:rPr>
        <w:t>kwartału</w:t>
      </w:r>
      <w:r w:rsidR="00E64121">
        <w:rPr>
          <w:rFonts w:ascii="Times New Roman" w:eastAsia="Times New Roman" w:hAnsi="Times New Roman"/>
          <w:sz w:val="24"/>
          <w:szCs w:val="24"/>
          <w:lang w:eastAsia="pl-PL"/>
        </w:rPr>
        <w:t xml:space="preserve"> kalendarzowego obowiązywania niniejszej Umowy</w:t>
      </w:r>
      <w:r w:rsidRPr="00046972">
        <w:rPr>
          <w:rFonts w:ascii="Times New Roman" w:eastAsia="Times New Roman" w:hAnsi="Times New Roman"/>
          <w:sz w:val="24"/>
          <w:szCs w:val="24"/>
          <w:lang w:eastAsia="pl-PL"/>
        </w:rPr>
        <w:t xml:space="preserve"> – ze skutkiem od początku kwartału kolejnego w razie wzrostu/spadku o co  najmniej 0,2% w odniesieniu do towarów jeszcze niewydanych, z zastrzeżeniem, że maksymalny wzrost/spadek wynagrodzenia, o którym mowa w tym ustępie w czasie trwania niniejszej Umowy, nie może przekroczyć 5% wartości Wynagrodzenia ustalonego w chwili zawarcia niniejszej Umowy za całość jej wykonania.</w:t>
      </w:r>
    </w:p>
    <w:p w14:paraId="7BE9BBF4" w14:textId="77777777" w:rsidR="00C862A0" w:rsidRPr="00C862A0" w:rsidRDefault="00C862A0" w:rsidP="00C862A0">
      <w:pPr>
        <w:pStyle w:val="Akapitzlist"/>
        <w:spacing w:before="120" w:after="12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720A73" w14:textId="0734B757" w:rsidR="00B643CA" w:rsidRPr="00183235" w:rsidRDefault="00B643CA" w:rsidP="00B643CA">
      <w:pPr>
        <w:pStyle w:val="Akapitzlist"/>
        <w:numPr>
          <w:ilvl w:val="0"/>
          <w:numId w:val="5"/>
        </w:num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2F6B">
        <w:rPr>
          <w:rFonts w:ascii="Times New Roman" w:hAnsi="Times New Roman"/>
          <w:sz w:val="24"/>
          <w:szCs w:val="24"/>
        </w:rPr>
        <w:t>W razie zmiany Wynagrodzenia Wykonawcy zgodnie z postanowieniami ust</w:t>
      </w:r>
      <w:r>
        <w:rPr>
          <w:rFonts w:ascii="Times New Roman" w:hAnsi="Times New Roman"/>
          <w:sz w:val="24"/>
          <w:szCs w:val="24"/>
        </w:rPr>
        <w:t>.</w:t>
      </w:r>
      <w:r w:rsidRPr="00002F6B">
        <w:rPr>
          <w:rFonts w:ascii="Times New Roman" w:hAnsi="Times New Roman"/>
          <w:sz w:val="24"/>
          <w:szCs w:val="24"/>
        </w:rPr>
        <w:t xml:space="preserve"> 9 powyżej, zobowiązany jest on do zmiany wynagrodzenia podwykonawcy – jeśli się nim posługuje – w zakresie odpowiadającym zmianie ceny towaru wskazanego w ust</w:t>
      </w:r>
      <w:r>
        <w:rPr>
          <w:rFonts w:ascii="Times New Roman" w:hAnsi="Times New Roman"/>
          <w:sz w:val="24"/>
          <w:szCs w:val="24"/>
        </w:rPr>
        <w:t>.</w:t>
      </w:r>
      <w:r w:rsidRPr="00002F6B">
        <w:rPr>
          <w:rFonts w:ascii="Times New Roman" w:hAnsi="Times New Roman"/>
          <w:sz w:val="24"/>
          <w:szCs w:val="24"/>
        </w:rPr>
        <w:t xml:space="preserve"> powyżej i na warunkach tam </w:t>
      </w:r>
      <w:r w:rsidRPr="00737F85">
        <w:rPr>
          <w:rFonts w:ascii="Times New Roman" w:hAnsi="Times New Roman"/>
          <w:sz w:val="24"/>
          <w:szCs w:val="24"/>
        </w:rPr>
        <w:t>wskazanych podczas realizacji Umowy, odpowiednio począwszy od dnia</w:t>
      </w:r>
      <w:r w:rsidRPr="00002F6B">
        <w:rPr>
          <w:rFonts w:ascii="Times New Roman" w:hAnsi="Times New Roman"/>
          <w:sz w:val="24"/>
          <w:szCs w:val="24"/>
        </w:rPr>
        <w:t>,</w:t>
      </w:r>
      <w:r w:rsidR="00E64121">
        <w:rPr>
          <w:rFonts w:ascii="Times New Roman" w:hAnsi="Times New Roman"/>
          <w:sz w:val="24"/>
          <w:szCs w:val="24"/>
        </w:rPr>
        <w:t xml:space="preserve"> w którym uległo zmianie Wynagrodzenie Wykonawcy na podstawie postanowień ust. 9 powyżej,</w:t>
      </w:r>
      <w:r w:rsidRPr="00002F6B">
        <w:rPr>
          <w:rFonts w:ascii="Times New Roman" w:hAnsi="Times New Roman"/>
          <w:sz w:val="24"/>
          <w:szCs w:val="24"/>
        </w:rPr>
        <w:t xml:space="preserve"> z </w:t>
      </w:r>
      <w:r w:rsidR="009655F5" w:rsidRPr="00002F6B">
        <w:rPr>
          <w:rFonts w:ascii="Times New Roman" w:hAnsi="Times New Roman"/>
          <w:sz w:val="24"/>
          <w:szCs w:val="24"/>
        </w:rPr>
        <w:t>zastrzeżeniem,</w:t>
      </w:r>
      <w:r w:rsidRPr="00002F6B">
        <w:rPr>
          <w:rFonts w:ascii="Times New Roman" w:hAnsi="Times New Roman"/>
          <w:sz w:val="24"/>
          <w:szCs w:val="24"/>
        </w:rPr>
        <w:t xml:space="preserve"> że była to zmiana skutkująca wzrostem owego wynagrodzenia.</w:t>
      </w:r>
    </w:p>
    <w:p w14:paraId="7943CECD" w14:textId="77777777" w:rsidR="00BB73BA" w:rsidRPr="00C862A0" w:rsidRDefault="00BB73BA" w:rsidP="00C66261">
      <w:pPr>
        <w:keepNext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39617952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§6</w:t>
      </w:r>
    </w:p>
    <w:p w14:paraId="6B781986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Reklamacje, gwarancje</w:t>
      </w:r>
    </w:p>
    <w:p w14:paraId="7978289B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1BAB720" w14:textId="1323F8FD" w:rsidR="00BB73BA" w:rsidRPr="00C862A0" w:rsidRDefault="00BB73BA" w:rsidP="00BB73BA">
      <w:pPr>
        <w:pStyle w:val="Akapitzlist"/>
        <w:numPr>
          <w:ilvl w:val="0"/>
          <w:numId w:val="6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W razie stwierdzenia przez Zamawiającego, że w doręczonym towarze występują braki lub parametry dostarczonych towarów odbiegają od wymagań </w:t>
      </w:r>
      <w:r w:rsidR="009655F5">
        <w:rPr>
          <w:rFonts w:ascii="Times New Roman" w:hAnsi="Times New Roman"/>
          <w:sz w:val="24"/>
          <w:szCs w:val="24"/>
        </w:rPr>
        <w:t xml:space="preserve">określonych w </w:t>
      </w:r>
      <w:r w:rsidR="009655F5" w:rsidRPr="009655F5">
        <w:rPr>
          <w:rFonts w:ascii="Times New Roman" w:eastAsia="Times New Roman" w:hAnsi="Times New Roman"/>
          <w:spacing w:val="70"/>
          <w:sz w:val="24"/>
          <w:szCs w:val="24"/>
          <w:lang w:eastAsia="pl-PL"/>
        </w:rPr>
        <w:t>§</w:t>
      </w:r>
      <w:r w:rsidR="009655F5">
        <w:rPr>
          <w:rFonts w:ascii="Times New Roman" w:hAnsi="Times New Roman"/>
          <w:sz w:val="24"/>
          <w:szCs w:val="24"/>
        </w:rPr>
        <w:t>2 ust. 4 niniejszej Umowy</w:t>
      </w:r>
      <w:r w:rsidRPr="00C862A0">
        <w:rPr>
          <w:rFonts w:ascii="Times New Roman" w:hAnsi="Times New Roman"/>
          <w:sz w:val="24"/>
          <w:szCs w:val="24"/>
        </w:rPr>
        <w:t>, Wykonawca zobowiązuje się na żądanie Zamawiającego wydać towar zgodny z umową niezwłocznie, w terminie nie dłuższym niż 7 dni roboczych od dnia otrzymania żądania złożonego w formie: pisemnej, lub mailem do siedziby Wykonawcy bądź osoby wskazanej w § 4 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1 Umowy po stronie Wykonawcy, do miejsca wskazanego w § 3 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3 Umowy, co zostanie potwierdzone przygotowanym przez Wykonawcę dokumentem WZ z zastrzeżeniem 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2 poniżej.</w:t>
      </w:r>
    </w:p>
    <w:p w14:paraId="431000FF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802FD38" w14:textId="2AB049E5" w:rsidR="00BB73BA" w:rsidRPr="00C862A0" w:rsidRDefault="00BB73BA" w:rsidP="00BB73BA">
      <w:pPr>
        <w:pStyle w:val="Akapitzlist"/>
        <w:numPr>
          <w:ilvl w:val="0"/>
          <w:numId w:val="6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Niezależnie od realizacji reklamacji wynikających z niezgodności towaru z </w:t>
      </w:r>
      <w:r w:rsidR="002D4B47">
        <w:rPr>
          <w:rFonts w:ascii="Times New Roman" w:hAnsi="Times New Roman"/>
          <w:sz w:val="24"/>
          <w:szCs w:val="24"/>
        </w:rPr>
        <w:t>U</w:t>
      </w:r>
      <w:r w:rsidRPr="00C862A0">
        <w:rPr>
          <w:rFonts w:ascii="Times New Roman" w:hAnsi="Times New Roman"/>
          <w:sz w:val="24"/>
          <w:szCs w:val="24"/>
        </w:rPr>
        <w:t xml:space="preserve">mową, Wykonawca zobowiązuje się do pośredniczenia w realizacji przez Zamawiającego uprawnień wynikających z gwarancji udzielonej przez producenta nabytych w ramach Umowy produktów, w szczególności zgodnie z kartą gwarancyjną. Wykonawca zobowiązuje się do odbioru na swój koszt i własne ryzyko towarów będących przedmiotem roszczenia i procedowania zgodnie z procedurą gwarancyjną producenta, a następnie dostarczenia po wymianie bądź naprawie do siedziby Zamawiającego danego asortymentu, na własny koszt i ryzyko. Zgłoszenia roszczeniowe w ramach gwarancji dokonywane będą w formie </w:t>
      </w:r>
      <w:r w:rsidR="002D4B47" w:rsidRPr="00C862A0">
        <w:rPr>
          <w:rFonts w:ascii="Times New Roman" w:hAnsi="Times New Roman"/>
          <w:sz w:val="24"/>
          <w:szCs w:val="24"/>
        </w:rPr>
        <w:t>pisemnej</w:t>
      </w:r>
      <w:r w:rsidRPr="00C862A0">
        <w:rPr>
          <w:rFonts w:ascii="Times New Roman" w:hAnsi="Times New Roman"/>
          <w:sz w:val="24"/>
          <w:szCs w:val="24"/>
        </w:rPr>
        <w:t xml:space="preserve"> lub za pośrednictwem poczty e-mail do siedziby Wykonawcy, bądź osoby wskazanej w § 4 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1 Umowy po stronie Wykonawcy.</w:t>
      </w:r>
    </w:p>
    <w:p w14:paraId="05B92B3C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BC40C4" w14:textId="77777777" w:rsidR="00BB73BA" w:rsidRPr="00C862A0" w:rsidRDefault="00BB73BA" w:rsidP="00BB73BA">
      <w:pPr>
        <w:pStyle w:val="Akapitzlist"/>
        <w:numPr>
          <w:ilvl w:val="0"/>
          <w:numId w:val="6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Wszelkie szkody powstałe w trakcie transportu towaru, do chwili wydania towaru Zamawiającemu i od chwili obioru towaru od Zamawiającego, obciążają Wykonawcę.</w:t>
      </w:r>
    </w:p>
    <w:p w14:paraId="5BEDA38D" w14:textId="77777777" w:rsidR="002D4B47" w:rsidRPr="009655F5" w:rsidRDefault="002D4B47" w:rsidP="009655F5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A2D08A" w14:textId="77777777" w:rsidR="000E46FA" w:rsidRPr="00C862A0" w:rsidRDefault="000E46F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B3DA278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68EA326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>§ 7</w:t>
      </w:r>
    </w:p>
    <w:p w14:paraId="79159C34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Kary umowne</w:t>
      </w:r>
    </w:p>
    <w:p w14:paraId="4D1667F5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F9EFF96" w14:textId="605293EC" w:rsidR="00BB73BA" w:rsidRPr="00C862A0" w:rsidRDefault="00BB73BA" w:rsidP="00BB73BA">
      <w:pPr>
        <w:pStyle w:val="Akapitzlist"/>
        <w:numPr>
          <w:ilvl w:val="0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Strony zastrzegają prawo naliczenia i dochodzeni</w:t>
      </w:r>
      <w:r w:rsidR="007533C6">
        <w:rPr>
          <w:rFonts w:ascii="Times New Roman" w:hAnsi="Times New Roman"/>
          <w:sz w:val="24"/>
          <w:szCs w:val="24"/>
        </w:rPr>
        <w:t>a</w:t>
      </w:r>
      <w:r w:rsidRPr="00C862A0">
        <w:rPr>
          <w:rFonts w:ascii="Times New Roman" w:hAnsi="Times New Roman"/>
          <w:sz w:val="24"/>
          <w:szCs w:val="24"/>
        </w:rPr>
        <w:t xml:space="preserve"> kar umownych od Wykonawcy za niewykonanie lub nienależyte wykonanie zobowiązań wynikających z Umowy, w następujących przypadkach:</w:t>
      </w:r>
    </w:p>
    <w:p w14:paraId="41C018AD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17F7001" w14:textId="18218EE8" w:rsidR="00BB73BA" w:rsidRPr="00C862A0" w:rsidRDefault="002D4B47" w:rsidP="00BB73BA">
      <w:pPr>
        <w:pStyle w:val="Akapitzlist"/>
        <w:numPr>
          <w:ilvl w:val="1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zwłoki w terminie</w:t>
      </w:r>
      <w:r w:rsidR="00BB73BA" w:rsidRPr="00C862A0">
        <w:rPr>
          <w:rFonts w:ascii="Times New Roman" w:hAnsi="Times New Roman"/>
          <w:sz w:val="24"/>
          <w:szCs w:val="24"/>
        </w:rPr>
        <w:t xml:space="preserve"> realizacji Umowy określon</w:t>
      </w:r>
      <w:r w:rsidR="009655F5">
        <w:rPr>
          <w:rFonts w:ascii="Times New Roman" w:hAnsi="Times New Roman"/>
          <w:sz w:val="24"/>
          <w:szCs w:val="24"/>
        </w:rPr>
        <w:t>ym</w:t>
      </w:r>
      <w:r w:rsidR="00BB73BA" w:rsidRPr="00C862A0">
        <w:rPr>
          <w:rFonts w:ascii="Times New Roman" w:hAnsi="Times New Roman"/>
          <w:sz w:val="24"/>
          <w:szCs w:val="24"/>
        </w:rPr>
        <w:t xml:space="preserve"> w § 3 ust</w:t>
      </w:r>
      <w:r>
        <w:rPr>
          <w:rFonts w:ascii="Times New Roman" w:hAnsi="Times New Roman"/>
          <w:sz w:val="24"/>
          <w:szCs w:val="24"/>
        </w:rPr>
        <w:t>.</w:t>
      </w:r>
      <w:r w:rsidR="00BB73BA" w:rsidRPr="00C862A0">
        <w:rPr>
          <w:rFonts w:ascii="Times New Roman" w:hAnsi="Times New Roman"/>
          <w:sz w:val="24"/>
          <w:szCs w:val="24"/>
        </w:rPr>
        <w:t xml:space="preserve"> 2 Umowy w związku z § 3 ust</w:t>
      </w:r>
      <w:r>
        <w:rPr>
          <w:rFonts w:ascii="Times New Roman" w:hAnsi="Times New Roman"/>
          <w:sz w:val="24"/>
          <w:szCs w:val="24"/>
        </w:rPr>
        <w:t>.</w:t>
      </w:r>
      <w:r w:rsidR="00BB73BA" w:rsidRPr="00C862A0">
        <w:rPr>
          <w:rFonts w:ascii="Times New Roman" w:hAnsi="Times New Roman"/>
          <w:sz w:val="24"/>
          <w:szCs w:val="24"/>
        </w:rPr>
        <w:t xml:space="preserve"> 1 Umowy, w wysokości 0,5 % </w:t>
      </w:r>
      <w:r>
        <w:rPr>
          <w:rFonts w:ascii="Times New Roman" w:hAnsi="Times New Roman"/>
          <w:sz w:val="24"/>
          <w:szCs w:val="24"/>
        </w:rPr>
        <w:t>W</w:t>
      </w:r>
      <w:r w:rsidR="00BB73BA" w:rsidRPr="00C862A0">
        <w:rPr>
          <w:rFonts w:ascii="Times New Roman" w:hAnsi="Times New Roman"/>
          <w:sz w:val="24"/>
          <w:szCs w:val="24"/>
        </w:rPr>
        <w:t>ynagrodzenia brutto określonego w § 5 ust</w:t>
      </w:r>
      <w:r>
        <w:rPr>
          <w:rFonts w:ascii="Times New Roman" w:hAnsi="Times New Roman"/>
          <w:sz w:val="24"/>
          <w:szCs w:val="24"/>
        </w:rPr>
        <w:t>.</w:t>
      </w:r>
      <w:r w:rsidR="00BB73BA" w:rsidRPr="00C862A0">
        <w:rPr>
          <w:rFonts w:ascii="Times New Roman" w:hAnsi="Times New Roman"/>
          <w:sz w:val="24"/>
          <w:szCs w:val="24"/>
        </w:rPr>
        <w:t xml:space="preserve"> 1 Umowy, za każdy rozpoczęty dzień </w:t>
      </w:r>
      <w:r w:rsidR="009655F5">
        <w:rPr>
          <w:rFonts w:ascii="Times New Roman" w:hAnsi="Times New Roman"/>
          <w:sz w:val="24"/>
          <w:szCs w:val="24"/>
        </w:rPr>
        <w:t>zwłoki</w:t>
      </w:r>
      <w:r w:rsidR="00BB73BA" w:rsidRPr="00C862A0">
        <w:rPr>
          <w:rFonts w:ascii="Times New Roman" w:hAnsi="Times New Roman"/>
          <w:sz w:val="24"/>
          <w:szCs w:val="24"/>
        </w:rPr>
        <w:t>;</w:t>
      </w:r>
    </w:p>
    <w:p w14:paraId="10F890F6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14:paraId="2ADDE27E" w14:textId="463A267F" w:rsidR="00BB73BA" w:rsidRPr="00C862A0" w:rsidRDefault="002D4B47" w:rsidP="00BB73BA">
      <w:pPr>
        <w:pStyle w:val="Akapitzlist"/>
        <w:numPr>
          <w:ilvl w:val="1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zwłoki w terminie</w:t>
      </w:r>
      <w:r w:rsidR="00BB73BA" w:rsidRPr="00C862A0">
        <w:rPr>
          <w:rFonts w:ascii="Times New Roman" w:hAnsi="Times New Roman"/>
          <w:sz w:val="24"/>
          <w:szCs w:val="24"/>
        </w:rPr>
        <w:t xml:space="preserve"> zaspokojeniu roszczenia z tytułu rękojmi za wady, określonego w § 6 ust</w:t>
      </w:r>
      <w:r>
        <w:rPr>
          <w:rFonts w:ascii="Times New Roman" w:hAnsi="Times New Roman"/>
          <w:sz w:val="24"/>
          <w:szCs w:val="24"/>
        </w:rPr>
        <w:t>.</w:t>
      </w:r>
      <w:r w:rsidR="00BB73BA" w:rsidRPr="00C862A0">
        <w:rPr>
          <w:rFonts w:ascii="Times New Roman" w:hAnsi="Times New Roman"/>
          <w:sz w:val="24"/>
          <w:szCs w:val="24"/>
        </w:rPr>
        <w:t xml:space="preserve"> 1 Umowy, w wysokości 0,5 % </w:t>
      </w:r>
      <w:r>
        <w:rPr>
          <w:rFonts w:ascii="Times New Roman" w:hAnsi="Times New Roman"/>
          <w:sz w:val="24"/>
          <w:szCs w:val="24"/>
        </w:rPr>
        <w:t>W</w:t>
      </w:r>
      <w:r w:rsidR="00BB73BA" w:rsidRPr="00C862A0">
        <w:rPr>
          <w:rFonts w:ascii="Times New Roman" w:hAnsi="Times New Roman"/>
          <w:sz w:val="24"/>
          <w:szCs w:val="24"/>
        </w:rPr>
        <w:t>ynagrodzenia brutto, określonego w § 5 ust</w:t>
      </w:r>
      <w:r>
        <w:rPr>
          <w:rFonts w:ascii="Times New Roman" w:hAnsi="Times New Roman"/>
          <w:sz w:val="24"/>
          <w:szCs w:val="24"/>
        </w:rPr>
        <w:t>.</w:t>
      </w:r>
      <w:r w:rsidR="00BB73BA" w:rsidRPr="00C862A0">
        <w:rPr>
          <w:rFonts w:ascii="Times New Roman" w:hAnsi="Times New Roman"/>
          <w:sz w:val="24"/>
          <w:szCs w:val="24"/>
        </w:rPr>
        <w:t xml:space="preserve"> 1 Umowy, za każdy rozpoczęty dzień </w:t>
      </w:r>
      <w:r w:rsidR="009655F5">
        <w:rPr>
          <w:rFonts w:ascii="Times New Roman" w:hAnsi="Times New Roman"/>
          <w:sz w:val="24"/>
          <w:szCs w:val="24"/>
        </w:rPr>
        <w:t>zwłoki</w:t>
      </w:r>
      <w:r w:rsidR="00BB73BA" w:rsidRPr="00C862A0">
        <w:rPr>
          <w:rFonts w:ascii="Times New Roman" w:hAnsi="Times New Roman"/>
          <w:sz w:val="24"/>
          <w:szCs w:val="24"/>
        </w:rPr>
        <w:t>;</w:t>
      </w:r>
    </w:p>
    <w:p w14:paraId="1D46D8CD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F7E436" w14:textId="6DEB7AD1" w:rsidR="00BB73BA" w:rsidRPr="00C862A0" w:rsidRDefault="00BB73BA" w:rsidP="00BB73BA">
      <w:pPr>
        <w:pStyle w:val="Akapitzlist"/>
        <w:numPr>
          <w:ilvl w:val="1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odstąpienia od Umowy przez Wykonawcę lub Zamawiającego, z przyczyn leżących po stronie Wykonawcy w wysokości 10% </w:t>
      </w:r>
      <w:r w:rsidR="002D4B47">
        <w:rPr>
          <w:rFonts w:ascii="Times New Roman" w:hAnsi="Times New Roman"/>
          <w:sz w:val="24"/>
          <w:szCs w:val="24"/>
        </w:rPr>
        <w:t>W</w:t>
      </w:r>
      <w:r w:rsidRPr="00C862A0">
        <w:rPr>
          <w:rFonts w:ascii="Times New Roman" w:hAnsi="Times New Roman"/>
          <w:sz w:val="24"/>
          <w:szCs w:val="24"/>
        </w:rPr>
        <w:t>ynagrodzenia brutto, określonego w § 5</w:t>
      </w:r>
      <w:r w:rsidRPr="00C862A0">
        <w:rPr>
          <w:rFonts w:ascii="Times New Roman" w:hAnsi="Times New Roman"/>
          <w:b/>
          <w:sz w:val="24"/>
          <w:szCs w:val="24"/>
        </w:rPr>
        <w:t xml:space="preserve"> </w:t>
      </w:r>
      <w:r w:rsidRPr="00C862A0">
        <w:rPr>
          <w:rFonts w:ascii="Times New Roman" w:hAnsi="Times New Roman"/>
          <w:sz w:val="24"/>
          <w:szCs w:val="24"/>
        </w:rPr>
        <w:t>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1 Umowy.</w:t>
      </w:r>
    </w:p>
    <w:p w14:paraId="5DFAC27F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04603E" w14:textId="77777777" w:rsidR="00BB73BA" w:rsidRPr="00C862A0" w:rsidRDefault="00BB73BA" w:rsidP="00BB73BA">
      <w:pPr>
        <w:pStyle w:val="Akapitzlist"/>
        <w:numPr>
          <w:ilvl w:val="0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Termin zapłaty kary umownej wynosi 21 dni od dnia doręczenia stronie zobowiązanej wezwania do zapłaty kary umownej. W razie opóźnienia przez stronę zobowiązaną z </w:t>
      </w:r>
      <w:r w:rsidRPr="00C862A0">
        <w:rPr>
          <w:rFonts w:ascii="Times New Roman" w:hAnsi="Times New Roman"/>
          <w:sz w:val="24"/>
          <w:szCs w:val="24"/>
        </w:rPr>
        <w:lastRenderedPageBreak/>
        <w:t>zapłatą kary umownej, strona uprawniona może naliczyć odsetki ustawowe za opóźnienie za każdy dzień opóźnienia.</w:t>
      </w:r>
    </w:p>
    <w:p w14:paraId="5AED301F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BEA01" w14:textId="77777777" w:rsidR="00BB73BA" w:rsidRPr="00C862A0" w:rsidRDefault="00BB73BA" w:rsidP="00BB73BA">
      <w:pPr>
        <w:pStyle w:val="Akapitzlist"/>
        <w:numPr>
          <w:ilvl w:val="0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Zamawiający uprawniony jest do dochodzenia odszkodowania przewyższającego wysokość zastrzeżonych kar umownych na zasadach ogólnych, gdy wysokość poniesionej szkody skutkiem niewykonania bądź nienależytego wykonania Umowy przekracza wysokość zastrzeżonych kar umownych.</w:t>
      </w:r>
    </w:p>
    <w:p w14:paraId="592D12E9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13B59B9" w14:textId="77777777" w:rsidR="00BB73BA" w:rsidRDefault="00BB73BA" w:rsidP="00BB73BA">
      <w:pPr>
        <w:pStyle w:val="Akapitzlist"/>
        <w:numPr>
          <w:ilvl w:val="0"/>
          <w:numId w:val="7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Wykonawca wyraża zgodę na rozliczenie przez potrącenie należności wynikających z naliczonych kar umownych i należnego mu wynagrodzenia.</w:t>
      </w:r>
    </w:p>
    <w:p w14:paraId="037A70D1" w14:textId="77777777" w:rsidR="00232204" w:rsidRPr="00DA1E08" w:rsidRDefault="00232204" w:rsidP="00DA1E08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DE952" w14:textId="77777777" w:rsidR="00BB73BA" w:rsidRPr="00C862A0" w:rsidRDefault="00BB73BA" w:rsidP="00BB73BA">
      <w:pPr>
        <w:pStyle w:val="Akapitzlist"/>
        <w:rPr>
          <w:rFonts w:ascii="Times New Roman" w:hAnsi="Times New Roman"/>
          <w:sz w:val="24"/>
          <w:szCs w:val="24"/>
        </w:rPr>
      </w:pPr>
    </w:p>
    <w:p w14:paraId="1091A271" w14:textId="1F71142C" w:rsidR="00BB73BA" w:rsidRPr="00C66261" w:rsidRDefault="00BB73BA" w:rsidP="00C66261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3E117748" w14:textId="77777777" w:rsidR="00BB73BA" w:rsidRPr="00C862A0" w:rsidRDefault="00BB73BA" w:rsidP="00BB73BA">
      <w:pPr>
        <w:pStyle w:val="Akapitzlist"/>
        <w:keepNext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Poufność</w:t>
      </w:r>
    </w:p>
    <w:p w14:paraId="5EF70986" w14:textId="77777777" w:rsidR="00BB73BA" w:rsidRPr="00C66261" w:rsidRDefault="00BB73BA" w:rsidP="00C66261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35340B" w14:textId="77777777" w:rsidR="00BB73BA" w:rsidRPr="00C862A0" w:rsidRDefault="00BB73BA" w:rsidP="00BB73BA">
      <w:pPr>
        <w:pStyle w:val="Akapitzlist"/>
        <w:numPr>
          <w:ilvl w:val="0"/>
          <w:numId w:val="8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Wykonawca zobowiązuje się do zachowania w poufności informacji dotyczących Zamawiającego, które znajdą się w posiadaniu Wykonawcy w związku z realizacją Umowy.</w:t>
      </w:r>
    </w:p>
    <w:p w14:paraId="021A6616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9CB1689" w14:textId="77777777" w:rsidR="00BB73BA" w:rsidRPr="00C862A0" w:rsidRDefault="00BB73BA" w:rsidP="00BB73BA">
      <w:pPr>
        <w:pStyle w:val="Akapitzlist"/>
        <w:numPr>
          <w:ilvl w:val="0"/>
          <w:numId w:val="8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Wykonawca zobowiązuje się do niewykorzystywania informacji pozyskanych w trakcie realizacji Umowy w celach innych niż określone w Umowie.</w:t>
      </w:r>
    </w:p>
    <w:p w14:paraId="0F2C569F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5B5BD" w14:textId="669E97D1" w:rsidR="00C66261" w:rsidRDefault="009655F5" w:rsidP="001D4943">
      <w:pPr>
        <w:pStyle w:val="Akapitzlist"/>
        <w:numPr>
          <w:ilvl w:val="0"/>
          <w:numId w:val="8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Każda ze stron zobowiązuje się do przetwarzania danych osobowych ujętych w niniejszej Umowie, wyłącznie do celów związanych z realizacją tej Umowy, zgodnie z </w:t>
      </w:r>
      <w:r w:rsidR="00BB73BA" w:rsidRPr="00C862A0">
        <w:rPr>
          <w:rFonts w:ascii="Times New Roman" w:hAnsi="Times New Roman"/>
          <w:sz w:val="24"/>
          <w:szCs w:val="24"/>
        </w:rPr>
        <w:t>przepis</w:t>
      </w:r>
      <w:r>
        <w:rPr>
          <w:rFonts w:ascii="Times New Roman" w:hAnsi="Times New Roman"/>
          <w:sz w:val="24"/>
          <w:szCs w:val="24"/>
        </w:rPr>
        <w:t>ami</w:t>
      </w:r>
      <w:r w:rsidR="00BB73BA" w:rsidRPr="00C862A0">
        <w:rPr>
          <w:rFonts w:ascii="Times New Roman" w:hAnsi="Times New Roman"/>
          <w:sz w:val="24"/>
          <w:szCs w:val="24"/>
        </w:rPr>
        <w:t xml:space="preserve"> o och</w:t>
      </w:r>
      <w:r w:rsidR="002D4B47">
        <w:rPr>
          <w:rFonts w:ascii="Times New Roman" w:hAnsi="Times New Roman"/>
          <w:sz w:val="24"/>
          <w:szCs w:val="24"/>
        </w:rPr>
        <w:t>ronie</w:t>
      </w:r>
      <w:r w:rsidR="00BB73BA" w:rsidRPr="00C862A0">
        <w:rPr>
          <w:rFonts w:ascii="Times New Roman" w:hAnsi="Times New Roman"/>
          <w:sz w:val="24"/>
          <w:szCs w:val="24"/>
        </w:rPr>
        <w:t xml:space="preserve"> danych osobowych określonych w szczególności Rozporządzeniem Parlamentu Europejskiego i Rady (UE)</w:t>
      </w:r>
      <w:r w:rsidR="002D4B47">
        <w:rPr>
          <w:rFonts w:ascii="Times New Roman" w:hAnsi="Times New Roman"/>
          <w:sz w:val="24"/>
          <w:szCs w:val="24"/>
        </w:rPr>
        <w:t>2</w:t>
      </w:r>
      <w:r w:rsidR="00BB73BA" w:rsidRPr="00C862A0">
        <w:rPr>
          <w:rFonts w:ascii="Times New Roman" w:hAnsi="Times New Roman"/>
          <w:sz w:val="24"/>
          <w:szCs w:val="24"/>
        </w:rPr>
        <w:t>016/679 z dnia 27 kwietnia 2016 roku w sprawie ochrony osób fizycznych w związku z przetwarzaniem danych osobowych i w sprawie swobodnego przepływu takich danych oraz uchylenia dyrektywy 95/46/WE (ogólne rozporządzenie o ochronie danych) (D.U. UE. L. z 2016 r. nr 119, poz. 1) oraz ustawą z dnia 10 maja 2018 roku o ochronie danych osobowych (Dz. U. z 2019 r. poz. 1781 t.j.).</w:t>
      </w:r>
    </w:p>
    <w:p w14:paraId="2438AB80" w14:textId="77777777" w:rsidR="009655F5" w:rsidRPr="009655F5" w:rsidRDefault="009655F5" w:rsidP="009655F5">
      <w:pPr>
        <w:pStyle w:val="Akapitzlist"/>
        <w:rPr>
          <w:rFonts w:ascii="Times New Roman" w:hAnsi="Times New Roman"/>
          <w:sz w:val="24"/>
          <w:szCs w:val="24"/>
        </w:rPr>
      </w:pPr>
    </w:p>
    <w:p w14:paraId="5E7406E0" w14:textId="77777777" w:rsidR="009655F5" w:rsidRPr="000E46FA" w:rsidRDefault="009655F5" w:rsidP="009655F5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8A55B08" w14:textId="2F29F96A" w:rsidR="00BB73BA" w:rsidRPr="00C66261" w:rsidRDefault="00BB73BA" w:rsidP="00C66261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14:paraId="1AA1F1F0" w14:textId="77777777" w:rsidR="00BB73BA" w:rsidRPr="00C862A0" w:rsidRDefault="00BB73BA" w:rsidP="00BB73BA">
      <w:pPr>
        <w:pStyle w:val="Akapitzlist"/>
        <w:keepNext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 xml:space="preserve">Wypowiedzenie </w:t>
      </w:r>
    </w:p>
    <w:p w14:paraId="51CB4839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E9E89D8" w14:textId="5F57DA13" w:rsidR="00BB73BA" w:rsidRPr="00C862A0" w:rsidRDefault="00BB73BA" w:rsidP="00BB73BA">
      <w:pPr>
        <w:pStyle w:val="Akapitzlist"/>
        <w:numPr>
          <w:ilvl w:val="0"/>
          <w:numId w:val="9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Wykonawca ma prawo wypowiedzieć Umowę z zachowaniem jednomiesięcznego okresu wypowiedzenia w przypadku co najmniej trzydziestodniowej zwłoki Zamawiającego w zapłacie należnego </w:t>
      </w:r>
      <w:r w:rsidR="002D4B47">
        <w:rPr>
          <w:rFonts w:ascii="Times New Roman" w:hAnsi="Times New Roman"/>
          <w:sz w:val="24"/>
          <w:szCs w:val="24"/>
        </w:rPr>
        <w:t>W</w:t>
      </w:r>
      <w:r w:rsidRPr="00C862A0">
        <w:rPr>
          <w:rFonts w:ascii="Times New Roman" w:hAnsi="Times New Roman"/>
          <w:sz w:val="24"/>
          <w:szCs w:val="24"/>
        </w:rPr>
        <w:t>ynagrodzenia</w:t>
      </w:r>
      <w:r w:rsidR="002D4B47">
        <w:rPr>
          <w:rFonts w:ascii="Times New Roman" w:hAnsi="Times New Roman"/>
          <w:sz w:val="24"/>
          <w:szCs w:val="24"/>
        </w:rPr>
        <w:t>.</w:t>
      </w:r>
    </w:p>
    <w:p w14:paraId="231B2D30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64A15EE1" w14:textId="77777777" w:rsidR="00BB73BA" w:rsidRPr="00C862A0" w:rsidRDefault="00BB73BA" w:rsidP="00BB73BA">
      <w:pPr>
        <w:pStyle w:val="Akapitzlist"/>
        <w:numPr>
          <w:ilvl w:val="0"/>
          <w:numId w:val="9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Zamawiający ma prawo do wypowiedzenia Umowy z zachowaniem jednomiesięcznego okresu wypowiedzenia w następujących przypadkach:</w:t>
      </w:r>
    </w:p>
    <w:p w14:paraId="1DC1D2C7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FEB7E" w14:textId="77777777" w:rsidR="00BB73BA" w:rsidRPr="00C862A0" w:rsidRDefault="00BB73BA" w:rsidP="00BB73BA">
      <w:pPr>
        <w:pStyle w:val="Akapitzlist"/>
        <w:numPr>
          <w:ilvl w:val="1"/>
          <w:numId w:val="9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co najmniej trzech nieterminowych dostaw w kwartale kalendarzowym;</w:t>
      </w:r>
    </w:p>
    <w:p w14:paraId="70BA1A63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14:paraId="2E932B19" w14:textId="413F0F72" w:rsidR="00BB73BA" w:rsidRPr="00C862A0" w:rsidRDefault="00BB73BA" w:rsidP="00BB73BA">
      <w:pPr>
        <w:pStyle w:val="Akapitzlist"/>
        <w:numPr>
          <w:ilvl w:val="1"/>
          <w:numId w:val="9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co najmniej trzykrotnego braku zgodności dostarczonych materiałów eksploatacyjnych ze złożonym zamówieniem</w:t>
      </w:r>
      <w:r w:rsidR="0054381B">
        <w:rPr>
          <w:rFonts w:ascii="Times New Roman" w:hAnsi="Times New Roman"/>
          <w:sz w:val="24"/>
          <w:szCs w:val="24"/>
        </w:rPr>
        <w:t>, niezależnie od rezultatu ewentualnych reklamacji.</w:t>
      </w:r>
    </w:p>
    <w:p w14:paraId="5EE91D8B" w14:textId="77777777" w:rsidR="00BB73BA" w:rsidRPr="00C862A0" w:rsidRDefault="00BB73BA" w:rsidP="00BB73BA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F57EE" w14:textId="77777777" w:rsidR="00BB73BA" w:rsidRPr="00C862A0" w:rsidRDefault="00BB73BA" w:rsidP="00BB73BA">
      <w:pPr>
        <w:pStyle w:val="Akapitzlist"/>
        <w:numPr>
          <w:ilvl w:val="0"/>
          <w:numId w:val="9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lastRenderedPageBreak/>
        <w:t xml:space="preserve"> W razie rozwiązania Umowy zgodnie z postanowieniami niniejszego paragrafu, strony dokonają wzajemnych rozliczeń w terminie do 30 dni od dnia rozwiązania Umowy.</w:t>
      </w:r>
    </w:p>
    <w:p w14:paraId="03016BD7" w14:textId="77777777" w:rsidR="00BB73BA" w:rsidRPr="001D4943" w:rsidRDefault="00BB73BA" w:rsidP="001D4943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92C87B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F1D1EED" w14:textId="501F93BB" w:rsidR="00BB73BA" w:rsidRPr="00C66261" w:rsidRDefault="00BB73BA" w:rsidP="00C66261">
      <w:p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</w:p>
    <w:p w14:paraId="2B384B22" w14:textId="77777777" w:rsidR="00BB73BA" w:rsidRPr="00C862A0" w:rsidRDefault="00BB73BA" w:rsidP="00BB73BA">
      <w:pPr>
        <w:pStyle w:val="Akapitzlist"/>
        <w:keepNext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  <w:r w:rsidRPr="00C862A0"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  <w:t>Postanowienia końcowe</w:t>
      </w:r>
    </w:p>
    <w:p w14:paraId="29A71372" w14:textId="77777777" w:rsidR="00BB73BA" w:rsidRPr="00C862A0" w:rsidRDefault="00BB73BA" w:rsidP="00BB73BA">
      <w:pPr>
        <w:pStyle w:val="Akapitzlist"/>
        <w:keepNext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09A1C9D2" w14:textId="665EF548" w:rsidR="00BB73BA" w:rsidRPr="00C862A0" w:rsidRDefault="00BB73BA" w:rsidP="00BB73BA">
      <w:pPr>
        <w:pStyle w:val="Akapitzlist"/>
        <w:numPr>
          <w:ilvl w:val="3"/>
          <w:numId w:val="2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Wszelkie zmiany Umowy, jak również jej rozwiązanie lub wypowiedzenie wymagają formy pisemnej pod rygorem nieważności, z zastrzeżeniem § 3 ust</w:t>
      </w:r>
      <w:r w:rsidR="002D4B47">
        <w:rPr>
          <w:rFonts w:ascii="Times New Roman" w:hAnsi="Times New Roman"/>
          <w:sz w:val="24"/>
          <w:szCs w:val="24"/>
        </w:rPr>
        <w:t>.</w:t>
      </w:r>
      <w:r w:rsidRPr="00C862A0">
        <w:rPr>
          <w:rFonts w:ascii="Times New Roman" w:hAnsi="Times New Roman"/>
          <w:sz w:val="24"/>
          <w:szCs w:val="24"/>
        </w:rPr>
        <w:t xml:space="preserve"> 2 zd</w:t>
      </w:r>
      <w:r w:rsidR="002D4B47">
        <w:rPr>
          <w:rFonts w:ascii="Times New Roman" w:hAnsi="Times New Roman"/>
          <w:sz w:val="24"/>
          <w:szCs w:val="24"/>
        </w:rPr>
        <w:t>a.</w:t>
      </w:r>
      <w:r w:rsidRPr="00C862A0">
        <w:rPr>
          <w:rFonts w:ascii="Times New Roman" w:hAnsi="Times New Roman"/>
          <w:sz w:val="24"/>
          <w:szCs w:val="24"/>
        </w:rPr>
        <w:t xml:space="preserve"> 1 Umowy.</w:t>
      </w:r>
    </w:p>
    <w:p w14:paraId="1EC822C1" w14:textId="77777777" w:rsidR="00BB73BA" w:rsidRPr="00C862A0" w:rsidRDefault="00BB73BA" w:rsidP="00BB73BA">
      <w:pPr>
        <w:pStyle w:val="Akapitzlist"/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EEA190E" w14:textId="2E942FDA" w:rsidR="00BB73BA" w:rsidRPr="00C862A0" w:rsidRDefault="005522A4" w:rsidP="00BB73BA">
      <w:pPr>
        <w:pStyle w:val="Akapitzlist"/>
        <w:numPr>
          <w:ilvl w:val="3"/>
          <w:numId w:val="2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dokonać cesji wierzytelności wynikających z Umowy, bez uprzedniej zgody Zamawiającego wyrażonej na piśmie pod rygorem nieważności.</w:t>
      </w:r>
    </w:p>
    <w:p w14:paraId="75D03135" w14:textId="77777777" w:rsidR="00BB73BA" w:rsidRPr="00C862A0" w:rsidRDefault="00BB73BA" w:rsidP="00BB73BA">
      <w:pPr>
        <w:pStyle w:val="Akapitzlist"/>
        <w:rPr>
          <w:rFonts w:ascii="Times New Roman" w:hAnsi="Times New Roman"/>
          <w:sz w:val="24"/>
          <w:szCs w:val="24"/>
        </w:rPr>
      </w:pPr>
    </w:p>
    <w:p w14:paraId="4EFCB9A9" w14:textId="77777777" w:rsidR="00BB73BA" w:rsidRPr="00C862A0" w:rsidRDefault="00BB73BA" w:rsidP="00BB73BA">
      <w:pPr>
        <w:pStyle w:val="Akapitzlist"/>
        <w:numPr>
          <w:ilvl w:val="3"/>
          <w:numId w:val="2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>W sprawach nieuregulowanych Umową mają zastosowanie przepisy Kodeksu cywilnego oraz inne obowiązujące przepisy prawa.</w:t>
      </w:r>
    </w:p>
    <w:p w14:paraId="506B6887" w14:textId="77777777" w:rsidR="00BB73BA" w:rsidRPr="00C862A0" w:rsidRDefault="00BB73BA" w:rsidP="00BB73BA">
      <w:pPr>
        <w:pStyle w:val="Akapitzlist"/>
        <w:rPr>
          <w:rFonts w:ascii="Times New Roman" w:hAnsi="Times New Roman"/>
          <w:sz w:val="24"/>
          <w:szCs w:val="24"/>
        </w:rPr>
      </w:pPr>
    </w:p>
    <w:p w14:paraId="4395DE9B" w14:textId="77777777" w:rsidR="00BB73BA" w:rsidRPr="00C862A0" w:rsidRDefault="00BB73BA" w:rsidP="00BB73BA">
      <w:pPr>
        <w:pStyle w:val="Akapitzlist"/>
        <w:numPr>
          <w:ilvl w:val="3"/>
          <w:numId w:val="2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hAnsi="Times New Roman"/>
          <w:sz w:val="24"/>
          <w:szCs w:val="24"/>
        </w:rPr>
        <w:t xml:space="preserve">Umowę sporządzono w dwóch jednobrzmiących egzemplarzach, po jednym dla każdej ze Stron. </w:t>
      </w:r>
    </w:p>
    <w:p w14:paraId="6789B8CC" w14:textId="77777777" w:rsidR="00BB73BA" w:rsidRPr="00C862A0" w:rsidRDefault="00BB73BA" w:rsidP="00BB73BA">
      <w:pPr>
        <w:pStyle w:val="Akapitzlist"/>
        <w:rPr>
          <w:rFonts w:ascii="Times New Roman" w:hAnsi="Times New Roman"/>
          <w:sz w:val="24"/>
          <w:szCs w:val="24"/>
        </w:rPr>
      </w:pPr>
    </w:p>
    <w:p w14:paraId="298357CE" w14:textId="77777777" w:rsidR="00BB73BA" w:rsidRPr="00C862A0" w:rsidRDefault="00BB73BA" w:rsidP="00BB73BA">
      <w:pPr>
        <w:pStyle w:val="Akapitzlist"/>
        <w:numPr>
          <w:ilvl w:val="3"/>
          <w:numId w:val="2"/>
        </w:numPr>
        <w:tabs>
          <w:tab w:val="left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62A0">
        <w:rPr>
          <w:rFonts w:ascii="Times New Roman" w:eastAsia="Times New Roman" w:hAnsi="Times New Roman"/>
          <w:sz w:val="24"/>
          <w:szCs w:val="24"/>
          <w:lang w:eastAsia="pl-PL"/>
        </w:rPr>
        <w:t>W razie sporów, sądem uprawnionym do ich rozstrzygania będzie sąd właściwy dla siedziby Zamawiającego.</w:t>
      </w:r>
    </w:p>
    <w:p w14:paraId="2ECC50AE" w14:textId="77777777" w:rsidR="00BB73BA" w:rsidRDefault="00BB73BA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5EF235B3" w14:textId="77777777" w:rsidR="0054381B" w:rsidRPr="00C862A0" w:rsidRDefault="0054381B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02590ABC" w14:textId="77777777" w:rsidR="00C66261" w:rsidRDefault="00C66261" w:rsidP="00BB73BA">
      <w:pPr>
        <w:overflowPunct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14:paraId="40080728" w14:textId="77777777" w:rsidR="002D4B47" w:rsidRDefault="002D4B47" w:rsidP="00BB73BA">
      <w:pPr>
        <w:overflowPunct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14:paraId="6F3FEAB1" w14:textId="785224C1" w:rsidR="00BB73BA" w:rsidRPr="00C862A0" w:rsidRDefault="00BB73BA" w:rsidP="00BB73BA">
      <w:pPr>
        <w:overflowPunct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862A0">
        <w:rPr>
          <w:rFonts w:ascii="Times New Roman" w:hAnsi="Times New Roman"/>
          <w:b/>
          <w:sz w:val="24"/>
          <w:szCs w:val="24"/>
        </w:rPr>
        <w:t>ZAMAWIAJĄCY</w:t>
      </w:r>
      <w:r w:rsidRPr="00C862A0">
        <w:rPr>
          <w:rFonts w:ascii="Times New Roman" w:hAnsi="Times New Roman"/>
          <w:b/>
          <w:sz w:val="24"/>
          <w:szCs w:val="24"/>
        </w:rPr>
        <w:tab/>
      </w:r>
      <w:r w:rsidRPr="00C862A0">
        <w:rPr>
          <w:rFonts w:ascii="Times New Roman" w:hAnsi="Times New Roman"/>
          <w:b/>
          <w:sz w:val="24"/>
          <w:szCs w:val="24"/>
        </w:rPr>
        <w:tab/>
      </w:r>
      <w:r w:rsidRPr="00C862A0">
        <w:rPr>
          <w:rFonts w:ascii="Times New Roman" w:hAnsi="Times New Roman"/>
          <w:b/>
          <w:sz w:val="24"/>
          <w:szCs w:val="24"/>
        </w:rPr>
        <w:tab/>
      </w:r>
      <w:r w:rsidRPr="00C862A0">
        <w:rPr>
          <w:rFonts w:ascii="Times New Roman" w:hAnsi="Times New Roman"/>
          <w:b/>
          <w:sz w:val="24"/>
          <w:szCs w:val="24"/>
        </w:rPr>
        <w:tab/>
      </w:r>
      <w:r w:rsidRPr="00C862A0">
        <w:rPr>
          <w:rFonts w:ascii="Times New Roman" w:hAnsi="Times New Roman"/>
          <w:b/>
          <w:sz w:val="24"/>
          <w:szCs w:val="24"/>
        </w:rPr>
        <w:tab/>
      </w:r>
      <w:r w:rsidRPr="00C862A0">
        <w:rPr>
          <w:rFonts w:ascii="Times New Roman" w:hAnsi="Times New Roman"/>
          <w:b/>
          <w:sz w:val="24"/>
          <w:szCs w:val="24"/>
        </w:rPr>
        <w:tab/>
        <w:t>WYKONAWCA</w:t>
      </w:r>
      <w:bookmarkEnd w:id="0"/>
    </w:p>
    <w:p w14:paraId="021B6D15" w14:textId="77777777" w:rsidR="00BB73BA" w:rsidRPr="00C862A0" w:rsidRDefault="00BB73BA" w:rsidP="00BB73BA">
      <w:pPr>
        <w:keepNext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/>
          <w:b/>
          <w:bCs/>
          <w:spacing w:val="70"/>
          <w:sz w:val="24"/>
          <w:szCs w:val="24"/>
          <w:lang w:eastAsia="pl-PL"/>
        </w:rPr>
      </w:pPr>
    </w:p>
    <w:p w14:paraId="25ABD19D" w14:textId="77777777" w:rsidR="006817D5" w:rsidRDefault="006817D5">
      <w:pPr>
        <w:rPr>
          <w:rFonts w:ascii="Times New Roman" w:hAnsi="Times New Roman"/>
          <w:sz w:val="24"/>
          <w:szCs w:val="24"/>
        </w:rPr>
      </w:pPr>
    </w:p>
    <w:p w14:paraId="2E2C5CCA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02D81561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6AB762D4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687CF514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61BDDBB1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218D8527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4333B0B0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0568BFDC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57591099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0BB483CC" w14:textId="77777777" w:rsidR="009E0344" w:rsidRDefault="009E0344">
      <w:pPr>
        <w:rPr>
          <w:rFonts w:ascii="Times New Roman" w:hAnsi="Times New Roman"/>
          <w:sz w:val="24"/>
          <w:szCs w:val="24"/>
        </w:rPr>
      </w:pPr>
    </w:p>
    <w:p w14:paraId="2FAB82B3" w14:textId="42B15C9C" w:rsidR="009E0344" w:rsidRPr="00C862A0" w:rsidRDefault="009E03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do Umowy – Wykaz asortymentowo - cenowy</w:t>
      </w:r>
    </w:p>
    <w:sectPr w:rsidR="009E0344" w:rsidRPr="00C862A0" w:rsidSect="00D873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989AA" w14:textId="77777777" w:rsidR="00125C91" w:rsidRDefault="00125C91">
      <w:pPr>
        <w:spacing w:after="0" w:line="240" w:lineRule="auto"/>
      </w:pPr>
      <w:r>
        <w:separator/>
      </w:r>
    </w:p>
  </w:endnote>
  <w:endnote w:type="continuationSeparator" w:id="0">
    <w:p w14:paraId="7CC869BE" w14:textId="77777777" w:rsidR="00125C91" w:rsidRDefault="0012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86655" w14:textId="77777777" w:rsidR="00ED0F9C" w:rsidRPr="00BA1236" w:rsidRDefault="00ED0F9C" w:rsidP="0070386D">
    <w:pPr>
      <w:pStyle w:val="Stopka"/>
      <w:rPr>
        <w:sz w:val="16"/>
        <w:szCs w:val="16"/>
      </w:rPr>
    </w:pPr>
  </w:p>
  <w:p w14:paraId="42EAA65E" w14:textId="77777777" w:rsidR="00ED0F9C" w:rsidRDefault="00ED0F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ED411" w14:textId="77777777" w:rsidR="00125C91" w:rsidRDefault="00125C91">
      <w:pPr>
        <w:spacing w:after="0" w:line="240" w:lineRule="auto"/>
      </w:pPr>
      <w:r>
        <w:separator/>
      </w:r>
    </w:p>
  </w:footnote>
  <w:footnote w:type="continuationSeparator" w:id="0">
    <w:p w14:paraId="12A45505" w14:textId="77777777" w:rsidR="00125C91" w:rsidRDefault="00125C91">
      <w:pPr>
        <w:spacing w:after="0" w:line="240" w:lineRule="auto"/>
      </w:pPr>
      <w:r>
        <w:continuationSeparator/>
      </w:r>
    </w:p>
  </w:footnote>
  <w:footnote w:id="1">
    <w:p w14:paraId="788292BE" w14:textId="10B8125D" w:rsidR="00EC720A" w:rsidRPr="00BA1236" w:rsidRDefault="00EC720A" w:rsidP="00EC720A">
      <w:pPr>
        <w:pStyle w:val="Stopka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00B40">
        <w:rPr>
          <w:i/>
          <w:sz w:val="16"/>
          <w:szCs w:val="16"/>
        </w:rPr>
        <w:t>W</w:t>
      </w:r>
      <w:r>
        <w:rPr>
          <w:i/>
          <w:sz w:val="16"/>
          <w:szCs w:val="16"/>
        </w:rPr>
        <w:t xml:space="preserve">łaściwy podmiot zostanie sprecyzowany </w:t>
      </w:r>
      <w:r w:rsidRPr="00BA1236">
        <w:rPr>
          <w:i/>
          <w:sz w:val="16"/>
          <w:szCs w:val="16"/>
        </w:rPr>
        <w:t>przy podpisywaniu umowy</w:t>
      </w:r>
      <w:r w:rsidR="00300B40">
        <w:rPr>
          <w:i/>
          <w:sz w:val="16"/>
          <w:szCs w:val="16"/>
        </w:rPr>
        <w:t>.</w:t>
      </w:r>
    </w:p>
    <w:p w14:paraId="0930D014" w14:textId="44447597" w:rsidR="00EC720A" w:rsidRDefault="00EC720A">
      <w:pPr>
        <w:pStyle w:val="Tekstprzypisudolnego"/>
      </w:pPr>
    </w:p>
  </w:footnote>
  <w:footnote w:id="2">
    <w:p w14:paraId="75AF0D9E" w14:textId="3D838943" w:rsidR="00ED6FFE" w:rsidRPr="00ED6FFE" w:rsidRDefault="00ED6FFE" w:rsidP="00ED6FFE">
      <w:pPr>
        <w:pStyle w:val="Stopka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 xml:space="preserve">Właściwy podmiot zostanie sprecyzowany </w:t>
      </w:r>
      <w:r w:rsidRPr="00BA1236">
        <w:rPr>
          <w:i/>
          <w:sz w:val="16"/>
          <w:szCs w:val="16"/>
        </w:rPr>
        <w:t>przy podpisywaniu umowy</w:t>
      </w:r>
      <w:r>
        <w:rPr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185F"/>
    <w:multiLevelType w:val="hybridMultilevel"/>
    <w:tmpl w:val="2EF8546E"/>
    <w:lvl w:ilvl="0" w:tplc="4C304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40664"/>
    <w:multiLevelType w:val="hybridMultilevel"/>
    <w:tmpl w:val="56427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5829"/>
    <w:multiLevelType w:val="hybridMultilevel"/>
    <w:tmpl w:val="AFC00E70"/>
    <w:lvl w:ilvl="0" w:tplc="E1566686">
      <w:start w:val="1"/>
      <w:numFmt w:val="decimal"/>
      <w:lvlText w:val="%1."/>
      <w:lvlJc w:val="left"/>
      <w:pPr>
        <w:ind w:left="714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31F00F5E"/>
    <w:multiLevelType w:val="hybridMultilevel"/>
    <w:tmpl w:val="50E24B9C"/>
    <w:lvl w:ilvl="0" w:tplc="6EA63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F172F"/>
    <w:multiLevelType w:val="hybridMultilevel"/>
    <w:tmpl w:val="FBB4C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52EBF"/>
    <w:multiLevelType w:val="multilevel"/>
    <w:tmpl w:val="91A274B4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578722E"/>
    <w:multiLevelType w:val="hybridMultilevel"/>
    <w:tmpl w:val="3714776C"/>
    <w:lvl w:ilvl="0" w:tplc="713685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ADD7E2F"/>
    <w:multiLevelType w:val="hybridMultilevel"/>
    <w:tmpl w:val="8DB03530"/>
    <w:lvl w:ilvl="0" w:tplc="D00872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331DF"/>
    <w:multiLevelType w:val="hybridMultilevel"/>
    <w:tmpl w:val="0D40C364"/>
    <w:lvl w:ilvl="0" w:tplc="BA8887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5BDEBE10">
      <w:start w:val="1"/>
      <w:numFmt w:val="lowerLetter"/>
      <w:lvlText w:val="%2)"/>
      <w:lvlJc w:val="left"/>
      <w:pPr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60322"/>
    <w:multiLevelType w:val="hybridMultilevel"/>
    <w:tmpl w:val="EFCABB52"/>
    <w:lvl w:ilvl="0" w:tplc="D9542812">
      <w:start w:val="1"/>
      <w:numFmt w:val="decimal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13E3EF2">
      <w:start w:val="1"/>
      <w:numFmt w:val="decimal"/>
      <w:lvlText w:val="%4."/>
      <w:lvlJc w:val="left"/>
      <w:pPr>
        <w:ind w:left="357" w:hanging="357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072C5A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851410">
    <w:abstractNumId w:val="1"/>
  </w:num>
  <w:num w:numId="2" w16cid:durableId="648291519">
    <w:abstractNumId w:val="5"/>
  </w:num>
  <w:num w:numId="3" w16cid:durableId="1805587430">
    <w:abstractNumId w:val="2"/>
  </w:num>
  <w:num w:numId="4" w16cid:durableId="1918589844">
    <w:abstractNumId w:val="9"/>
  </w:num>
  <w:num w:numId="5" w16cid:durableId="1003170510">
    <w:abstractNumId w:val="8"/>
  </w:num>
  <w:num w:numId="6" w16cid:durableId="1582251430">
    <w:abstractNumId w:val="0"/>
  </w:num>
  <w:num w:numId="7" w16cid:durableId="1967538584">
    <w:abstractNumId w:val="4"/>
  </w:num>
  <w:num w:numId="8" w16cid:durableId="2010593519">
    <w:abstractNumId w:val="6"/>
  </w:num>
  <w:num w:numId="9" w16cid:durableId="946474191">
    <w:abstractNumId w:val="3"/>
  </w:num>
  <w:num w:numId="10" w16cid:durableId="1102843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BA"/>
    <w:rsid w:val="000A4C00"/>
    <w:rsid w:val="000E46FA"/>
    <w:rsid w:val="00125C91"/>
    <w:rsid w:val="001D4943"/>
    <w:rsid w:val="001E2968"/>
    <w:rsid w:val="00224FB4"/>
    <w:rsid w:val="00232204"/>
    <w:rsid w:val="002451E0"/>
    <w:rsid w:val="002459D6"/>
    <w:rsid w:val="00253965"/>
    <w:rsid w:val="00271131"/>
    <w:rsid w:val="002D25A1"/>
    <w:rsid w:val="002D4B47"/>
    <w:rsid w:val="002F51F1"/>
    <w:rsid w:val="002F6810"/>
    <w:rsid w:val="00300B40"/>
    <w:rsid w:val="003970EA"/>
    <w:rsid w:val="003F414E"/>
    <w:rsid w:val="00453938"/>
    <w:rsid w:val="004A74C7"/>
    <w:rsid w:val="004C0883"/>
    <w:rsid w:val="00515C22"/>
    <w:rsid w:val="005319A5"/>
    <w:rsid w:val="0054381B"/>
    <w:rsid w:val="005522A4"/>
    <w:rsid w:val="006662AD"/>
    <w:rsid w:val="006817D5"/>
    <w:rsid w:val="006E6207"/>
    <w:rsid w:val="006F57F1"/>
    <w:rsid w:val="00717585"/>
    <w:rsid w:val="0073247E"/>
    <w:rsid w:val="007533C6"/>
    <w:rsid w:val="00756420"/>
    <w:rsid w:val="00786BA8"/>
    <w:rsid w:val="00790F00"/>
    <w:rsid w:val="007C5A31"/>
    <w:rsid w:val="008F6692"/>
    <w:rsid w:val="00901C3A"/>
    <w:rsid w:val="00932006"/>
    <w:rsid w:val="009649AF"/>
    <w:rsid w:val="009655F5"/>
    <w:rsid w:val="009E0344"/>
    <w:rsid w:val="00A55BA0"/>
    <w:rsid w:val="00A713F5"/>
    <w:rsid w:val="00B22855"/>
    <w:rsid w:val="00B26E10"/>
    <w:rsid w:val="00B643CA"/>
    <w:rsid w:val="00B8720F"/>
    <w:rsid w:val="00BA3FB0"/>
    <w:rsid w:val="00BA44C5"/>
    <w:rsid w:val="00BB73BA"/>
    <w:rsid w:val="00BD491A"/>
    <w:rsid w:val="00C47321"/>
    <w:rsid w:val="00C66261"/>
    <w:rsid w:val="00C862A0"/>
    <w:rsid w:val="00CA7219"/>
    <w:rsid w:val="00CC1D9A"/>
    <w:rsid w:val="00D3320B"/>
    <w:rsid w:val="00D847D8"/>
    <w:rsid w:val="00DA1E08"/>
    <w:rsid w:val="00DD65C4"/>
    <w:rsid w:val="00E502A5"/>
    <w:rsid w:val="00E64121"/>
    <w:rsid w:val="00E759DD"/>
    <w:rsid w:val="00E81614"/>
    <w:rsid w:val="00EC720A"/>
    <w:rsid w:val="00ED0F9C"/>
    <w:rsid w:val="00ED6FFE"/>
    <w:rsid w:val="00F429EF"/>
    <w:rsid w:val="00FB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0C28"/>
  <w15:chartTrackingRefBased/>
  <w15:docId w15:val="{E4128F1A-7BF6-45D4-8B3D-C8211C17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3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BB73BA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BB73BA"/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iPriority w:val="99"/>
    <w:qFormat/>
    <w:rsid w:val="00BB73BA"/>
    <w:pPr>
      <w:suppressAutoHyphens/>
      <w:spacing w:before="280" w:after="28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BB73BA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B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3B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47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32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72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A6855-6DAA-4557-8615-EDDE4551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2456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Koryciak</dc:creator>
  <cp:keywords/>
  <dc:description/>
  <cp:lastModifiedBy>sekretariat</cp:lastModifiedBy>
  <cp:revision>41</cp:revision>
  <cp:lastPrinted>2023-12-07T12:18:00Z</cp:lastPrinted>
  <dcterms:created xsi:type="dcterms:W3CDTF">2023-11-28T09:59:00Z</dcterms:created>
  <dcterms:modified xsi:type="dcterms:W3CDTF">2025-12-03T08:05:00Z</dcterms:modified>
</cp:coreProperties>
</file>